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E4814" w14:textId="77777777" w:rsidR="00C52B53" w:rsidRPr="009F2399" w:rsidRDefault="00C34470" w:rsidP="00982B57">
      <w:pPr>
        <w:jc w:val="center"/>
        <w:rPr>
          <w:rFonts w:ascii="Verdana" w:hAnsi="Verdana"/>
          <w:b/>
        </w:rPr>
      </w:pPr>
      <w:r w:rsidRPr="009F2399">
        <w:rPr>
          <w:rFonts w:ascii="Verdana" w:hAnsi="Verdana"/>
          <w:b/>
        </w:rPr>
        <w:t>Daughters of C</w:t>
      </w:r>
      <w:r w:rsidR="00982B57" w:rsidRPr="009F2399">
        <w:rPr>
          <w:rFonts w:ascii="Verdana" w:hAnsi="Verdana"/>
          <w:b/>
        </w:rPr>
        <w:t>harity of St Vincent de Paul</w:t>
      </w:r>
    </w:p>
    <w:p w14:paraId="76D0121C" w14:textId="77777777" w:rsidR="00982B57" w:rsidRDefault="00982B57" w:rsidP="00982B57">
      <w:pPr>
        <w:jc w:val="center"/>
        <w:rPr>
          <w:rFonts w:ascii="Verdana" w:hAnsi="Verdana"/>
        </w:rPr>
      </w:pPr>
    </w:p>
    <w:p w14:paraId="2753BD20" w14:textId="77777777" w:rsidR="00982B57" w:rsidRPr="00EA1C62" w:rsidRDefault="00982B57" w:rsidP="00982B57">
      <w:pPr>
        <w:jc w:val="center"/>
        <w:rPr>
          <w:rFonts w:asciiTheme="minorHAnsi" w:hAnsiTheme="minorHAnsi" w:cstheme="minorHAnsi"/>
          <w:b/>
          <w:sz w:val="28"/>
        </w:rPr>
      </w:pPr>
      <w:r w:rsidRPr="00EA1C62">
        <w:rPr>
          <w:rFonts w:asciiTheme="minorHAnsi" w:hAnsiTheme="minorHAnsi" w:cstheme="minorHAnsi"/>
          <w:b/>
          <w:sz w:val="28"/>
        </w:rPr>
        <w:t xml:space="preserve">JOB DESCRIPTION </w:t>
      </w:r>
    </w:p>
    <w:p w14:paraId="528B3F54" w14:textId="77777777" w:rsidR="00982B57" w:rsidRPr="00EA1C62" w:rsidRDefault="00982B57" w:rsidP="00982B57">
      <w:pPr>
        <w:jc w:val="center"/>
        <w:rPr>
          <w:rFonts w:asciiTheme="minorHAnsi" w:hAnsiTheme="minorHAnsi" w:cstheme="minorHAnsi"/>
          <w:b/>
        </w:rPr>
      </w:pPr>
    </w:p>
    <w:p w14:paraId="43095707" w14:textId="77777777" w:rsidR="00982B57" w:rsidRPr="00EA1C62" w:rsidRDefault="00982B57" w:rsidP="00982B57">
      <w:pPr>
        <w:rPr>
          <w:rFonts w:asciiTheme="minorHAnsi" w:hAnsiTheme="minorHAnsi" w:cstheme="minorHAnsi"/>
          <w:b/>
        </w:rPr>
      </w:pPr>
      <w:r w:rsidRPr="00EA1C62">
        <w:rPr>
          <w:rFonts w:asciiTheme="minorHAnsi" w:hAnsiTheme="minorHAnsi" w:cstheme="minorHAnsi"/>
          <w:b/>
        </w:rPr>
        <w:t xml:space="preserve">Job </w:t>
      </w:r>
      <w:r w:rsidR="00D14313" w:rsidRPr="00EA1C62">
        <w:rPr>
          <w:rFonts w:asciiTheme="minorHAnsi" w:hAnsiTheme="minorHAnsi" w:cstheme="minorHAnsi"/>
          <w:b/>
        </w:rPr>
        <w:t>Title</w:t>
      </w:r>
      <w:r w:rsidRPr="00EA1C62">
        <w:rPr>
          <w:rFonts w:asciiTheme="minorHAnsi" w:hAnsiTheme="minorHAnsi" w:cstheme="minorHAnsi"/>
          <w:b/>
        </w:rPr>
        <w:t>:</w:t>
      </w:r>
      <w:r w:rsidRPr="00EA1C62">
        <w:rPr>
          <w:rFonts w:asciiTheme="minorHAnsi" w:hAnsiTheme="minorHAnsi" w:cstheme="minorHAnsi"/>
          <w:b/>
        </w:rPr>
        <w:tab/>
      </w:r>
      <w:r w:rsidR="00D14313" w:rsidRPr="00EA1C62">
        <w:rPr>
          <w:rFonts w:asciiTheme="minorHAnsi" w:hAnsiTheme="minorHAnsi" w:cstheme="minorHAnsi"/>
          <w:b/>
        </w:rPr>
        <w:tab/>
      </w:r>
      <w:r w:rsidR="00D14313" w:rsidRPr="00EA1C62">
        <w:rPr>
          <w:rFonts w:asciiTheme="minorHAnsi" w:hAnsiTheme="minorHAnsi" w:cstheme="minorHAnsi"/>
          <w:b/>
        </w:rPr>
        <w:tab/>
      </w:r>
      <w:r w:rsidR="00981B1A" w:rsidRPr="00EA1C62">
        <w:rPr>
          <w:rFonts w:asciiTheme="minorHAnsi" w:hAnsiTheme="minorHAnsi" w:cstheme="minorHAnsi"/>
          <w:b/>
        </w:rPr>
        <w:t>Province Accountant</w:t>
      </w:r>
    </w:p>
    <w:p w14:paraId="585C7564" w14:textId="77777777" w:rsidR="00982B57" w:rsidRPr="00EA1C62" w:rsidRDefault="00982B57" w:rsidP="00982B57">
      <w:pPr>
        <w:rPr>
          <w:rFonts w:asciiTheme="minorHAnsi" w:hAnsiTheme="minorHAnsi" w:cstheme="minorHAnsi"/>
        </w:rPr>
      </w:pPr>
    </w:p>
    <w:p w14:paraId="6E1072F7" w14:textId="77777777" w:rsidR="00982B57" w:rsidRDefault="00982B57" w:rsidP="00982B57">
      <w:pPr>
        <w:rPr>
          <w:rFonts w:asciiTheme="minorHAnsi" w:hAnsiTheme="minorHAnsi" w:cstheme="minorHAnsi"/>
        </w:rPr>
      </w:pPr>
      <w:r w:rsidRPr="00EA1C62">
        <w:rPr>
          <w:rFonts w:asciiTheme="minorHAnsi" w:hAnsiTheme="minorHAnsi" w:cstheme="minorHAnsi"/>
          <w:b/>
        </w:rPr>
        <w:t xml:space="preserve">Accountable to:  </w:t>
      </w:r>
      <w:r w:rsidR="00D14313" w:rsidRPr="00EA1C62">
        <w:rPr>
          <w:rFonts w:asciiTheme="minorHAnsi" w:hAnsiTheme="minorHAnsi" w:cstheme="minorHAnsi"/>
          <w:b/>
        </w:rPr>
        <w:tab/>
      </w:r>
      <w:r w:rsidR="00A53D83" w:rsidRPr="00EA1C62">
        <w:rPr>
          <w:rFonts w:asciiTheme="minorHAnsi" w:hAnsiTheme="minorHAnsi" w:cstheme="minorHAnsi"/>
          <w:b/>
        </w:rPr>
        <w:tab/>
      </w:r>
      <w:r w:rsidR="00DE3F7C" w:rsidRPr="00EA1C62">
        <w:rPr>
          <w:rFonts w:asciiTheme="minorHAnsi" w:hAnsiTheme="minorHAnsi" w:cstheme="minorHAnsi"/>
        </w:rPr>
        <w:t>Business Executive Officer</w:t>
      </w:r>
    </w:p>
    <w:p w14:paraId="08174E51" w14:textId="77777777" w:rsidR="00B4433E" w:rsidRPr="00EA1C62" w:rsidRDefault="00B4433E" w:rsidP="00982B57">
      <w:pPr>
        <w:rPr>
          <w:rFonts w:asciiTheme="minorHAnsi" w:hAnsiTheme="minorHAnsi" w:cstheme="minorHAnsi"/>
        </w:rPr>
      </w:pPr>
    </w:p>
    <w:p w14:paraId="1AFC4D98" w14:textId="1E4C9A94" w:rsidR="00B4433E" w:rsidRDefault="00B4433E" w:rsidP="000C6B12">
      <w:pPr>
        <w:ind w:left="2880" w:hanging="2880"/>
        <w:rPr>
          <w:rFonts w:asciiTheme="minorHAnsi" w:hAnsiTheme="minorHAnsi" w:cstheme="minorHAnsi"/>
          <w:sz w:val="22"/>
        </w:rPr>
      </w:pPr>
      <w:r w:rsidRPr="00DF090E">
        <w:rPr>
          <w:rFonts w:asciiTheme="minorHAnsi" w:hAnsiTheme="minorHAnsi" w:cstheme="minorHAnsi"/>
          <w:b/>
        </w:rPr>
        <w:t>Job Summary</w:t>
      </w:r>
      <w:r w:rsidR="00DF090E">
        <w:rPr>
          <w:rFonts w:asciiTheme="minorHAnsi" w:hAnsiTheme="minorHAnsi" w:cstheme="minorHAnsi"/>
          <w:b/>
        </w:rPr>
        <w:t>:</w:t>
      </w:r>
      <w:r w:rsidR="00867D06">
        <w:rPr>
          <w:rFonts w:asciiTheme="minorHAnsi" w:hAnsiTheme="minorHAnsi" w:cstheme="minorHAnsi"/>
          <w:b/>
        </w:rPr>
        <w:tab/>
      </w:r>
      <w:r>
        <w:rPr>
          <w:rFonts w:asciiTheme="minorHAnsi" w:hAnsiTheme="minorHAnsi" w:cstheme="minorHAnsi"/>
          <w:bCs/>
          <w:color w:val="000000"/>
          <w:sz w:val="22"/>
        </w:rPr>
        <w:t xml:space="preserve">To provide </w:t>
      </w:r>
      <w:r w:rsidRPr="00EA1C62">
        <w:rPr>
          <w:rFonts w:asciiTheme="minorHAnsi" w:hAnsiTheme="minorHAnsi" w:cstheme="minorHAnsi"/>
          <w:sz w:val="22"/>
        </w:rPr>
        <w:t>the production of timely, complete and accurate accounts, supported by reconciliations and auditable financial records</w:t>
      </w:r>
      <w:r>
        <w:rPr>
          <w:rFonts w:asciiTheme="minorHAnsi" w:hAnsiTheme="minorHAnsi" w:cstheme="minorHAnsi"/>
          <w:sz w:val="22"/>
        </w:rPr>
        <w:t>.</w:t>
      </w:r>
    </w:p>
    <w:p w14:paraId="5C398DC5" w14:textId="77777777" w:rsidR="00B4433E" w:rsidRPr="00EA1C62" w:rsidRDefault="00B4433E" w:rsidP="00B4433E">
      <w:pPr>
        <w:pStyle w:val="ListParagraph"/>
        <w:autoSpaceDE w:val="0"/>
        <w:autoSpaceDN w:val="0"/>
        <w:adjustRightInd w:val="0"/>
        <w:ind w:left="3261"/>
        <w:contextualSpacing w:val="0"/>
        <w:outlineLvl w:val="0"/>
        <w:rPr>
          <w:rFonts w:asciiTheme="minorHAnsi" w:hAnsiTheme="minorHAnsi" w:cstheme="minorHAnsi"/>
          <w:bCs/>
          <w:color w:val="000000"/>
          <w:sz w:val="22"/>
        </w:rPr>
      </w:pPr>
    </w:p>
    <w:p w14:paraId="1F1F2A62" w14:textId="77777777" w:rsidR="00F42D5D" w:rsidRPr="00F5403B" w:rsidRDefault="00B4433E" w:rsidP="00F42D5D">
      <w:pPr>
        <w:spacing w:after="240"/>
        <w:rPr>
          <w:rFonts w:asciiTheme="minorHAnsi" w:hAnsiTheme="minorHAnsi" w:cstheme="minorHAnsi"/>
          <w:b/>
          <w:sz w:val="22"/>
          <w:u w:val="single"/>
        </w:rPr>
      </w:pPr>
      <w:r w:rsidRPr="00F5403B">
        <w:rPr>
          <w:rFonts w:asciiTheme="minorHAnsi" w:hAnsiTheme="minorHAnsi" w:cstheme="minorHAnsi"/>
          <w:b/>
          <w:sz w:val="22"/>
          <w:u w:val="single"/>
        </w:rPr>
        <w:t xml:space="preserve">Key </w:t>
      </w:r>
      <w:r w:rsidR="00F42D5D" w:rsidRPr="00F5403B">
        <w:rPr>
          <w:rFonts w:asciiTheme="minorHAnsi" w:hAnsiTheme="minorHAnsi" w:cstheme="minorHAnsi"/>
          <w:b/>
          <w:sz w:val="22"/>
          <w:u w:val="single"/>
        </w:rPr>
        <w:t xml:space="preserve">Responsibilities: </w:t>
      </w:r>
    </w:p>
    <w:p w14:paraId="09A9AA40" w14:textId="640EBDBA" w:rsidR="00907A24" w:rsidRPr="00F5403B" w:rsidRDefault="00DF090E" w:rsidP="0021396F">
      <w:pPr>
        <w:pStyle w:val="ListParagraph"/>
        <w:numPr>
          <w:ilvl w:val="0"/>
          <w:numId w:val="14"/>
        </w:numPr>
        <w:tabs>
          <w:tab w:val="clear" w:pos="720"/>
        </w:tabs>
        <w:spacing w:before="120" w:after="120" w:line="240" w:lineRule="atLeast"/>
        <w:ind w:left="284" w:hanging="283"/>
        <w:contextualSpacing w:val="0"/>
        <w:jc w:val="both"/>
        <w:rPr>
          <w:rFonts w:asciiTheme="minorHAnsi" w:hAnsiTheme="minorHAnsi" w:cstheme="minorHAnsi"/>
          <w:sz w:val="22"/>
        </w:rPr>
      </w:pPr>
      <w:r>
        <w:rPr>
          <w:rFonts w:asciiTheme="minorHAnsi" w:hAnsiTheme="minorHAnsi" w:cstheme="minorHAnsi"/>
          <w:sz w:val="22"/>
        </w:rPr>
        <w:t>Assisting</w:t>
      </w:r>
      <w:r w:rsidRPr="00F5403B">
        <w:rPr>
          <w:rFonts w:asciiTheme="minorHAnsi" w:hAnsiTheme="minorHAnsi" w:cstheme="minorHAnsi"/>
          <w:sz w:val="22"/>
        </w:rPr>
        <w:t xml:space="preserve"> </w:t>
      </w:r>
      <w:r w:rsidR="00DC009F" w:rsidRPr="00F5403B">
        <w:rPr>
          <w:rFonts w:asciiTheme="minorHAnsi" w:hAnsiTheme="minorHAnsi" w:cstheme="minorHAnsi"/>
          <w:sz w:val="22"/>
        </w:rPr>
        <w:t>the Business Executive Office</w:t>
      </w:r>
      <w:r>
        <w:rPr>
          <w:rFonts w:asciiTheme="minorHAnsi" w:hAnsiTheme="minorHAnsi" w:cstheme="minorHAnsi"/>
          <w:sz w:val="22"/>
        </w:rPr>
        <w:t>r</w:t>
      </w:r>
      <w:r w:rsidR="00DC009F" w:rsidRPr="00F5403B">
        <w:rPr>
          <w:rFonts w:asciiTheme="minorHAnsi" w:hAnsiTheme="minorHAnsi" w:cstheme="minorHAnsi"/>
          <w:sz w:val="22"/>
        </w:rPr>
        <w:t xml:space="preserve"> in the production </w:t>
      </w:r>
      <w:r w:rsidR="00907A24" w:rsidRPr="00F5403B">
        <w:rPr>
          <w:rFonts w:asciiTheme="minorHAnsi" w:hAnsiTheme="minorHAnsi" w:cstheme="minorHAnsi"/>
          <w:sz w:val="22"/>
        </w:rPr>
        <w:t>of the Charity’s detailed accounts</w:t>
      </w:r>
      <w:r w:rsidR="006A01AC" w:rsidRPr="00F5403B">
        <w:rPr>
          <w:rFonts w:asciiTheme="minorHAnsi" w:hAnsiTheme="minorHAnsi" w:cstheme="minorHAnsi"/>
          <w:sz w:val="22"/>
        </w:rPr>
        <w:t>.</w:t>
      </w:r>
    </w:p>
    <w:p w14:paraId="4CF51903" w14:textId="5CE834C8" w:rsidR="00981B1A" w:rsidRPr="00F5403B" w:rsidRDefault="00DF090E" w:rsidP="0021396F">
      <w:pPr>
        <w:pStyle w:val="ListParagraph"/>
        <w:numPr>
          <w:ilvl w:val="0"/>
          <w:numId w:val="14"/>
        </w:numPr>
        <w:tabs>
          <w:tab w:val="clear" w:pos="720"/>
          <w:tab w:val="num" w:pos="360"/>
        </w:tabs>
        <w:spacing w:after="120" w:line="240" w:lineRule="atLeast"/>
        <w:ind w:left="284" w:hanging="283"/>
        <w:contextualSpacing w:val="0"/>
        <w:rPr>
          <w:rFonts w:asciiTheme="minorHAnsi" w:hAnsiTheme="minorHAnsi" w:cstheme="minorHAnsi"/>
          <w:sz w:val="22"/>
        </w:rPr>
      </w:pPr>
      <w:r>
        <w:rPr>
          <w:rFonts w:asciiTheme="minorHAnsi" w:hAnsiTheme="minorHAnsi" w:cstheme="minorHAnsi"/>
          <w:sz w:val="22"/>
        </w:rPr>
        <w:t>Assisting</w:t>
      </w:r>
      <w:r w:rsidRPr="00F5403B">
        <w:rPr>
          <w:rFonts w:asciiTheme="minorHAnsi" w:hAnsiTheme="minorHAnsi" w:cstheme="minorHAnsi"/>
          <w:sz w:val="22"/>
        </w:rPr>
        <w:t xml:space="preserve"> </w:t>
      </w:r>
      <w:r w:rsidR="00DC009F" w:rsidRPr="00F5403B">
        <w:rPr>
          <w:rFonts w:asciiTheme="minorHAnsi" w:hAnsiTheme="minorHAnsi" w:cstheme="minorHAnsi"/>
          <w:sz w:val="22"/>
        </w:rPr>
        <w:t>the Business Executive Director with the</w:t>
      </w:r>
      <w:r w:rsidR="00981B1A" w:rsidRPr="00F5403B">
        <w:rPr>
          <w:rFonts w:asciiTheme="minorHAnsi" w:hAnsiTheme="minorHAnsi" w:cstheme="minorHAnsi"/>
          <w:sz w:val="22"/>
        </w:rPr>
        <w:t xml:space="preserve"> financial management information reporting requirements of the Charity, ensuring accuracy, consistency, appropriateness and timeliness.</w:t>
      </w:r>
    </w:p>
    <w:p w14:paraId="71CD7808" w14:textId="30560C5E" w:rsidR="00981B1A" w:rsidRPr="00F5403B" w:rsidRDefault="00D67F7F" w:rsidP="0021396F">
      <w:pPr>
        <w:pStyle w:val="ListParagraph"/>
        <w:numPr>
          <w:ilvl w:val="0"/>
          <w:numId w:val="14"/>
        </w:numPr>
        <w:tabs>
          <w:tab w:val="clear" w:pos="720"/>
          <w:tab w:val="num" w:pos="360"/>
        </w:tabs>
        <w:spacing w:after="120" w:line="240" w:lineRule="atLeast"/>
        <w:ind w:left="284" w:hanging="283"/>
        <w:contextualSpacing w:val="0"/>
        <w:rPr>
          <w:rFonts w:asciiTheme="minorHAnsi" w:hAnsiTheme="minorHAnsi" w:cstheme="minorHAnsi"/>
          <w:sz w:val="22"/>
        </w:rPr>
      </w:pPr>
      <w:r>
        <w:rPr>
          <w:rFonts w:asciiTheme="minorHAnsi" w:hAnsiTheme="minorHAnsi" w:cstheme="minorHAnsi"/>
          <w:sz w:val="22"/>
        </w:rPr>
        <w:t>Production of</w:t>
      </w:r>
      <w:r w:rsidR="00981B1A" w:rsidRPr="00F5403B">
        <w:rPr>
          <w:rFonts w:asciiTheme="minorHAnsi" w:hAnsiTheme="minorHAnsi" w:cstheme="minorHAnsi"/>
          <w:sz w:val="22"/>
        </w:rPr>
        <w:t xml:space="preserve"> the monthly accounting cycle, including </w:t>
      </w:r>
      <w:r>
        <w:rPr>
          <w:rFonts w:asciiTheme="minorHAnsi" w:hAnsiTheme="minorHAnsi" w:cstheme="minorHAnsi"/>
          <w:sz w:val="22"/>
        </w:rPr>
        <w:t xml:space="preserve">processing on SAGE and </w:t>
      </w:r>
      <w:r w:rsidR="00981B1A" w:rsidRPr="00F5403B">
        <w:rPr>
          <w:rFonts w:asciiTheme="minorHAnsi" w:hAnsiTheme="minorHAnsi" w:cstheme="minorHAnsi"/>
          <w:sz w:val="22"/>
        </w:rPr>
        <w:t>making appropriate adjustments (accruals, deferrals, prepayments etc.) to the Charity’s income and expenditure to ensure the</w:t>
      </w:r>
      <w:r w:rsidR="00E15A94" w:rsidRPr="00F5403B">
        <w:rPr>
          <w:rFonts w:asciiTheme="minorHAnsi" w:hAnsiTheme="minorHAnsi" w:cstheme="minorHAnsi"/>
          <w:sz w:val="22"/>
        </w:rPr>
        <w:t xml:space="preserve"> </w:t>
      </w:r>
      <w:r w:rsidR="00981B1A" w:rsidRPr="00F5403B">
        <w:rPr>
          <w:rFonts w:asciiTheme="minorHAnsi" w:hAnsiTheme="minorHAnsi" w:cstheme="minorHAnsi"/>
          <w:sz w:val="22"/>
        </w:rPr>
        <w:t xml:space="preserve">accounts are presented in accordance with accounting </w:t>
      </w:r>
      <w:r w:rsidR="006A01AC" w:rsidRPr="00F5403B">
        <w:rPr>
          <w:rFonts w:asciiTheme="minorHAnsi" w:hAnsiTheme="minorHAnsi" w:cstheme="minorHAnsi"/>
          <w:sz w:val="22"/>
        </w:rPr>
        <w:t>standards</w:t>
      </w:r>
      <w:r w:rsidR="00466A5F" w:rsidRPr="00F5403B">
        <w:rPr>
          <w:rFonts w:asciiTheme="minorHAnsi" w:hAnsiTheme="minorHAnsi" w:cstheme="minorHAnsi"/>
          <w:sz w:val="22"/>
        </w:rPr>
        <w:t>.</w:t>
      </w:r>
    </w:p>
    <w:p w14:paraId="7282B2FB" w14:textId="6431D9C1" w:rsidR="00981B1A" w:rsidRPr="00F5403B" w:rsidRDefault="00981B1A" w:rsidP="0021396F">
      <w:pPr>
        <w:pStyle w:val="ListParagraph"/>
        <w:numPr>
          <w:ilvl w:val="0"/>
          <w:numId w:val="15"/>
        </w:numPr>
        <w:tabs>
          <w:tab w:val="clear" w:pos="720"/>
          <w:tab w:val="num" w:pos="360"/>
        </w:tabs>
        <w:spacing w:after="120" w:line="240" w:lineRule="atLeast"/>
        <w:ind w:left="284" w:hanging="283"/>
        <w:contextualSpacing w:val="0"/>
        <w:rPr>
          <w:rFonts w:asciiTheme="minorHAnsi" w:hAnsiTheme="minorHAnsi" w:cstheme="minorHAnsi"/>
          <w:sz w:val="22"/>
        </w:rPr>
      </w:pPr>
      <w:r w:rsidRPr="00F5403B">
        <w:rPr>
          <w:rFonts w:asciiTheme="minorHAnsi" w:hAnsiTheme="minorHAnsi" w:cstheme="minorHAnsi"/>
          <w:sz w:val="22"/>
        </w:rPr>
        <w:t>Develop management information reports containing appropriate and valuable insight</w:t>
      </w:r>
      <w:r w:rsidR="006A01AC" w:rsidRPr="00F5403B">
        <w:rPr>
          <w:rFonts w:asciiTheme="minorHAnsi" w:hAnsiTheme="minorHAnsi" w:cstheme="minorHAnsi"/>
          <w:sz w:val="22"/>
        </w:rPr>
        <w:t>s</w:t>
      </w:r>
      <w:r w:rsidRPr="00F5403B">
        <w:rPr>
          <w:rFonts w:asciiTheme="minorHAnsi" w:hAnsiTheme="minorHAnsi" w:cstheme="minorHAnsi"/>
          <w:sz w:val="22"/>
        </w:rPr>
        <w:t xml:space="preserve"> that </w:t>
      </w:r>
      <w:r w:rsidR="006A01AC" w:rsidRPr="00F5403B">
        <w:rPr>
          <w:rFonts w:asciiTheme="minorHAnsi" w:hAnsiTheme="minorHAnsi" w:cstheme="minorHAnsi"/>
          <w:sz w:val="22"/>
        </w:rPr>
        <w:t xml:space="preserve">will </w:t>
      </w:r>
      <w:r w:rsidRPr="00F5403B">
        <w:rPr>
          <w:rFonts w:asciiTheme="minorHAnsi" w:hAnsiTheme="minorHAnsi" w:cstheme="minorHAnsi"/>
          <w:sz w:val="22"/>
        </w:rPr>
        <w:t xml:space="preserve">assist </w:t>
      </w:r>
      <w:r w:rsidR="00B4433E" w:rsidRPr="00F5403B">
        <w:rPr>
          <w:rFonts w:asciiTheme="minorHAnsi" w:hAnsiTheme="minorHAnsi" w:cstheme="minorHAnsi"/>
          <w:sz w:val="22"/>
        </w:rPr>
        <w:t xml:space="preserve">the </w:t>
      </w:r>
      <w:r w:rsidR="007156A9" w:rsidRPr="00F5403B">
        <w:rPr>
          <w:rFonts w:asciiTheme="minorHAnsi" w:hAnsiTheme="minorHAnsi" w:cstheme="minorHAnsi"/>
          <w:sz w:val="22"/>
        </w:rPr>
        <w:t>Business Executive Officer and Provincial Treasurer</w:t>
      </w:r>
      <w:r w:rsidRPr="00F5403B">
        <w:rPr>
          <w:rFonts w:asciiTheme="minorHAnsi" w:hAnsiTheme="minorHAnsi" w:cstheme="minorHAnsi"/>
          <w:sz w:val="22"/>
        </w:rPr>
        <w:t xml:space="preserve"> in making informed strategic and operational decisions.</w:t>
      </w:r>
    </w:p>
    <w:p w14:paraId="1B192C90" w14:textId="77777777" w:rsidR="007156A9" w:rsidRPr="00F5403B" w:rsidRDefault="007156A9" w:rsidP="0021396F">
      <w:pPr>
        <w:pStyle w:val="ListParagraph"/>
        <w:numPr>
          <w:ilvl w:val="0"/>
          <w:numId w:val="15"/>
        </w:numPr>
        <w:tabs>
          <w:tab w:val="clear" w:pos="720"/>
          <w:tab w:val="num" w:pos="360"/>
        </w:tabs>
        <w:spacing w:after="120" w:line="240" w:lineRule="atLeast"/>
        <w:ind w:left="284" w:hanging="283"/>
        <w:contextualSpacing w:val="0"/>
        <w:rPr>
          <w:rFonts w:asciiTheme="minorHAnsi" w:hAnsiTheme="minorHAnsi" w:cstheme="minorHAnsi"/>
          <w:sz w:val="22"/>
        </w:rPr>
      </w:pPr>
      <w:r w:rsidRPr="00F5403B">
        <w:rPr>
          <w:rFonts w:asciiTheme="minorHAnsi" w:hAnsiTheme="minorHAnsi" w:cstheme="minorHAnsi"/>
          <w:sz w:val="22"/>
        </w:rPr>
        <w:t xml:space="preserve">Maintain the accounting records on </w:t>
      </w:r>
      <w:r w:rsidR="009F2399" w:rsidRPr="00F5403B">
        <w:rPr>
          <w:rFonts w:asciiTheme="minorHAnsi" w:hAnsiTheme="minorHAnsi" w:cstheme="minorHAnsi"/>
          <w:sz w:val="22"/>
        </w:rPr>
        <w:t xml:space="preserve">a combination of Excel </w:t>
      </w:r>
      <w:r w:rsidR="00466A5F" w:rsidRPr="00F5403B">
        <w:rPr>
          <w:rFonts w:asciiTheme="minorHAnsi" w:hAnsiTheme="minorHAnsi" w:cstheme="minorHAnsi"/>
          <w:sz w:val="22"/>
        </w:rPr>
        <w:t xml:space="preserve">and </w:t>
      </w:r>
      <w:r w:rsidRPr="00F5403B">
        <w:rPr>
          <w:rFonts w:asciiTheme="minorHAnsi" w:hAnsiTheme="minorHAnsi" w:cstheme="minorHAnsi"/>
          <w:sz w:val="22"/>
        </w:rPr>
        <w:t xml:space="preserve">SAGE. Monitoring updates </w:t>
      </w:r>
      <w:r w:rsidR="009F2399" w:rsidRPr="00F5403B">
        <w:rPr>
          <w:rFonts w:asciiTheme="minorHAnsi" w:hAnsiTheme="minorHAnsi" w:cstheme="minorHAnsi"/>
          <w:sz w:val="22"/>
        </w:rPr>
        <w:t xml:space="preserve">on SAGE </w:t>
      </w:r>
      <w:r w:rsidRPr="00F5403B">
        <w:rPr>
          <w:rFonts w:asciiTheme="minorHAnsi" w:hAnsiTheme="minorHAnsi" w:cstheme="minorHAnsi"/>
          <w:sz w:val="22"/>
        </w:rPr>
        <w:t>to ensure latest versions are correctly and accurately installed.</w:t>
      </w:r>
    </w:p>
    <w:p w14:paraId="2FCF6103" w14:textId="77777777" w:rsidR="00907A24" w:rsidRPr="00F5403B" w:rsidRDefault="00CF1E8C" w:rsidP="0021396F">
      <w:pPr>
        <w:pStyle w:val="ListParagraph"/>
        <w:numPr>
          <w:ilvl w:val="0"/>
          <w:numId w:val="15"/>
        </w:numPr>
        <w:tabs>
          <w:tab w:val="clear" w:pos="720"/>
          <w:tab w:val="num" w:pos="360"/>
        </w:tabs>
        <w:spacing w:after="120" w:line="240" w:lineRule="atLeast"/>
        <w:ind w:left="284" w:hanging="283"/>
        <w:contextualSpacing w:val="0"/>
        <w:rPr>
          <w:rFonts w:asciiTheme="minorHAnsi" w:hAnsiTheme="minorHAnsi" w:cstheme="minorHAnsi"/>
          <w:sz w:val="22"/>
        </w:rPr>
      </w:pPr>
      <w:r w:rsidRPr="00F5403B">
        <w:rPr>
          <w:rFonts w:asciiTheme="minorHAnsi" w:hAnsiTheme="minorHAnsi" w:cstheme="minorHAnsi"/>
          <w:sz w:val="22"/>
        </w:rPr>
        <w:t>Monitoring, updating</w:t>
      </w:r>
      <w:r w:rsidR="00907A24" w:rsidRPr="00F5403B">
        <w:rPr>
          <w:rFonts w:asciiTheme="minorHAnsi" w:hAnsiTheme="minorHAnsi" w:cstheme="minorHAnsi"/>
          <w:sz w:val="22"/>
        </w:rPr>
        <w:t xml:space="preserve"> and maintenance of the Charity’s Financial policies</w:t>
      </w:r>
      <w:r w:rsidR="00466A5F" w:rsidRPr="00F5403B">
        <w:rPr>
          <w:rFonts w:asciiTheme="minorHAnsi" w:hAnsiTheme="minorHAnsi" w:cstheme="minorHAnsi"/>
          <w:sz w:val="22"/>
        </w:rPr>
        <w:t xml:space="preserve"> and procedures.</w:t>
      </w:r>
    </w:p>
    <w:p w14:paraId="41C97B9E" w14:textId="5AC7A95E" w:rsidR="00907A24" w:rsidRDefault="003E5F15" w:rsidP="0021396F">
      <w:pPr>
        <w:pStyle w:val="ListParagraph"/>
        <w:numPr>
          <w:ilvl w:val="0"/>
          <w:numId w:val="15"/>
        </w:numPr>
        <w:tabs>
          <w:tab w:val="clear" w:pos="720"/>
        </w:tabs>
        <w:spacing w:before="240" w:after="120" w:line="240" w:lineRule="atLeast"/>
        <w:ind w:left="284" w:hanging="283"/>
        <w:contextualSpacing w:val="0"/>
        <w:jc w:val="both"/>
        <w:rPr>
          <w:rFonts w:asciiTheme="minorHAnsi" w:hAnsiTheme="minorHAnsi" w:cstheme="minorHAnsi"/>
          <w:sz w:val="22"/>
        </w:rPr>
      </w:pPr>
      <w:r>
        <w:rPr>
          <w:rFonts w:asciiTheme="minorHAnsi" w:hAnsiTheme="minorHAnsi" w:cstheme="minorHAnsi"/>
          <w:sz w:val="22"/>
        </w:rPr>
        <w:t>Assisting the Business Executive Officer in the m</w:t>
      </w:r>
      <w:r w:rsidR="00907A24" w:rsidRPr="00F5403B">
        <w:rPr>
          <w:rFonts w:asciiTheme="minorHAnsi" w:hAnsiTheme="minorHAnsi" w:cstheme="minorHAnsi"/>
          <w:sz w:val="22"/>
        </w:rPr>
        <w:t>anagement of the investments portfolios, including annual reconciliations</w:t>
      </w:r>
      <w:r w:rsidR="00CF1E8C" w:rsidRPr="00F5403B">
        <w:rPr>
          <w:rFonts w:asciiTheme="minorHAnsi" w:hAnsiTheme="minorHAnsi" w:cstheme="minorHAnsi"/>
          <w:sz w:val="22"/>
        </w:rPr>
        <w:t xml:space="preserve"> and documentation for the auditors</w:t>
      </w:r>
      <w:r w:rsidR="00907A24" w:rsidRPr="00F5403B">
        <w:rPr>
          <w:rFonts w:asciiTheme="minorHAnsi" w:hAnsiTheme="minorHAnsi" w:cstheme="minorHAnsi"/>
          <w:sz w:val="22"/>
        </w:rPr>
        <w:t>.</w:t>
      </w:r>
    </w:p>
    <w:p w14:paraId="6031CDFB" w14:textId="77777777" w:rsidR="00D67F7F" w:rsidRPr="000C6B12" w:rsidRDefault="00D67F7F" w:rsidP="000C6B12">
      <w:pPr>
        <w:spacing w:before="240" w:after="120" w:line="240" w:lineRule="atLeast"/>
        <w:jc w:val="both"/>
        <w:rPr>
          <w:rFonts w:asciiTheme="minorHAnsi" w:hAnsiTheme="minorHAnsi" w:cstheme="minorHAnsi"/>
          <w:sz w:val="22"/>
        </w:rPr>
      </w:pPr>
      <w:bookmarkStart w:id="0" w:name="_GoBack"/>
      <w:bookmarkEnd w:id="0"/>
    </w:p>
    <w:p w14:paraId="699839D5" w14:textId="77777777" w:rsidR="00981B1A" w:rsidRPr="007D45E0" w:rsidRDefault="00981B1A" w:rsidP="00981B1A">
      <w:pPr>
        <w:rPr>
          <w:rFonts w:asciiTheme="minorHAnsi" w:eastAsia="Arial Unicode MS" w:hAnsiTheme="minorHAnsi" w:cstheme="minorHAnsi"/>
          <w:b/>
          <w:i/>
          <w:sz w:val="22"/>
          <w:u w:val="single"/>
        </w:rPr>
      </w:pPr>
      <w:r w:rsidRPr="007D45E0">
        <w:rPr>
          <w:rFonts w:asciiTheme="minorHAnsi" w:eastAsia="Arial Unicode MS" w:hAnsiTheme="minorHAnsi" w:cstheme="minorHAnsi"/>
          <w:b/>
          <w:i/>
          <w:sz w:val="22"/>
          <w:u w:val="single"/>
        </w:rPr>
        <w:t>Budgeting and Forecasting:</w:t>
      </w:r>
    </w:p>
    <w:p w14:paraId="0FEF8DA1" w14:textId="77777777" w:rsidR="00981B1A" w:rsidRPr="007D45E0" w:rsidRDefault="00981B1A" w:rsidP="00981B1A">
      <w:pPr>
        <w:rPr>
          <w:rFonts w:asciiTheme="minorHAnsi" w:eastAsia="Arial Unicode MS" w:hAnsiTheme="minorHAnsi" w:cstheme="minorHAnsi"/>
          <w:sz w:val="22"/>
        </w:rPr>
      </w:pPr>
    </w:p>
    <w:p w14:paraId="74190684" w14:textId="249175BE" w:rsidR="00981B1A" w:rsidRPr="007D45E0" w:rsidRDefault="007156A9" w:rsidP="0021396F">
      <w:pPr>
        <w:pStyle w:val="ListParagraph"/>
        <w:numPr>
          <w:ilvl w:val="0"/>
          <w:numId w:val="16"/>
        </w:numPr>
        <w:tabs>
          <w:tab w:val="clear" w:pos="720"/>
          <w:tab w:val="num" w:pos="567"/>
        </w:tabs>
        <w:spacing w:after="120" w:line="240" w:lineRule="atLeast"/>
        <w:ind w:left="290" w:hanging="284"/>
        <w:contextualSpacing w:val="0"/>
        <w:rPr>
          <w:rFonts w:asciiTheme="minorHAnsi" w:eastAsia="Arial Unicode MS" w:hAnsiTheme="minorHAnsi" w:cstheme="minorHAnsi"/>
          <w:sz w:val="22"/>
        </w:rPr>
      </w:pPr>
      <w:r w:rsidRPr="007D45E0">
        <w:rPr>
          <w:rFonts w:asciiTheme="minorHAnsi" w:eastAsia="Arial Unicode MS" w:hAnsiTheme="minorHAnsi" w:cstheme="minorHAnsi"/>
          <w:sz w:val="22"/>
        </w:rPr>
        <w:t>Work closely with the Business Executive Officer on the production of the</w:t>
      </w:r>
      <w:r w:rsidR="00981B1A" w:rsidRPr="007D45E0">
        <w:rPr>
          <w:rFonts w:asciiTheme="minorHAnsi" w:eastAsia="Arial Unicode MS" w:hAnsiTheme="minorHAnsi" w:cstheme="minorHAnsi"/>
          <w:sz w:val="22"/>
        </w:rPr>
        <w:t xml:space="preserve"> annual </w:t>
      </w:r>
      <w:r w:rsidRPr="007D45E0">
        <w:rPr>
          <w:rFonts w:asciiTheme="minorHAnsi" w:eastAsia="Arial Unicode MS" w:hAnsiTheme="minorHAnsi" w:cstheme="minorHAnsi"/>
          <w:sz w:val="22"/>
        </w:rPr>
        <w:t>budget.</w:t>
      </w:r>
    </w:p>
    <w:p w14:paraId="7DF00E1A" w14:textId="480C2083" w:rsidR="007E6DDE" w:rsidRDefault="007156A9" w:rsidP="0021396F">
      <w:pPr>
        <w:pStyle w:val="ListParagraph"/>
        <w:numPr>
          <w:ilvl w:val="0"/>
          <w:numId w:val="24"/>
        </w:numPr>
        <w:tabs>
          <w:tab w:val="num" w:pos="567"/>
        </w:tabs>
        <w:spacing w:after="120" w:line="240" w:lineRule="atLeast"/>
        <w:ind w:left="290" w:hanging="284"/>
        <w:contextualSpacing w:val="0"/>
        <w:rPr>
          <w:rFonts w:asciiTheme="minorHAnsi" w:eastAsia="Arial Unicode MS" w:hAnsiTheme="minorHAnsi" w:cstheme="minorHAnsi"/>
          <w:sz w:val="22"/>
        </w:rPr>
      </w:pPr>
      <w:r w:rsidRPr="007D45E0">
        <w:rPr>
          <w:rFonts w:asciiTheme="minorHAnsi" w:eastAsia="Arial Unicode MS" w:hAnsiTheme="minorHAnsi" w:cstheme="minorHAnsi"/>
          <w:sz w:val="22"/>
        </w:rPr>
        <w:t xml:space="preserve">Work closely with the Care Home Managers on the production of the Homes Budget. Monitor budget by way of management accounts of the homes to ensure over/under spend are </w:t>
      </w:r>
      <w:r w:rsidR="00135517" w:rsidRPr="007D45E0">
        <w:rPr>
          <w:rFonts w:asciiTheme="minorHAnsi" w:eastAsia="Arial Unicode MS" w:hAnsiTheme="minorHAnsi" w:cstheme="minorHAnsi"/>
          <w:sz w:val="22"/>
        </w:rPr>
        <w:t>identi</w:t>
      </w:r>
      <w:r w:rsidR="00135517">
        <w:rPr>
          <w:rFonts w:asciiTheme="minorHAnsi" w:eastAsia="Arial Unicode MS" w:hAnsiTheme="minorHAnsi" w:cstheme="minorHAnsi"/>
          <w:sz w:val="22"/>
        </w:rPr>
        <w:t>fie</w:t>
      </w:r>
      <w:r w:rsidR="00135517" w:rsidRPr="007D45E0">
        <w:rPr>
          <w:rFonts w:asciiTheme="minorHAnsi" w:eastAsia="Arial Unicode MS" w:hAnsiTheme="minorHAnsi" w:cstheme="minorHAnsi"/>
          <w:sz w:val="22"/>
        </w:rPr>
        <w:t>d</w:t>
      </w:r>
      <w:r w:rsidRPr="007D45E0">
        <w:rPr>
          <w:rFonts w:asciiTheme="minorHAnsi" w:eastAsia="Arial Unicode MS" w:hAnsiTheme="minorHAnsi" w:cstheme="minorHAnsi"/>
          <w:sz w:val="22"/>
        </w:rPr>
        <w:t xml:space="preserve"> and </w:t>
      </w:r>
      <w:r w:rsidR="00135517">
        <w:rPr>
          <w:rFonts w:asciiTheme="minorHAnsi" w:eastAsia="Arial Unicode MS" w:hAnsiTheme="minorHAnsi" w:cstheme="minorHAnsi"/>
          <w:sz w:val="22"/>
        </w:rPr>
        <w:t>explanations provided</w:t>
      </w:r>
      <w:r w:rsidRPr="007D45E0">
        <w:rPr>
          <w:rFonts w:asciiTheme="minorHAnsi" w:eastAsia="Arial Unicode MS" w:hAnsiTheme="minorHAnsi" w:cstheme="minorHAnsi"/>
          <w:sz w:val="22"/>
        </w:rPr>
        <w:t>.</w:t>
      </w:r>
      <w:r w:rsidR="007E6DDE" w:rsidRPr="007E6DDE">
        <w:rPr>
          <w:rFonts w:asciiTheme="minorHAnsi" w:eastAsia="Arial Unicode MS" w:hAnsiTheme="minorHAnsi" w:cstheme="minorHAnsi"/>
          <w:sz w:val="22"/>
        </w:rPr>
        <w:t xml:space="preserve"> </w:t>
      </w:r>
    </w:p>
    <w:p w14:paraId="68F57C53" w14:textId="77777777" w:rsidR="007E6DDE" w:rsidRDefault="007E6DDE">
      <w:pPr>
        <w:rPr>
          <w:rFonts w:asciiTheme="minorHAnsi" w:eastAsia="Arial Unicode MS" w:hAnsiTheme="minorHAnsi" w:cstheme="minorHAnsi"/>
          <w:sz w:val="22"/>
        </w:rPr>
      </w:pPr>
    </w:p>
    <w:p w14:paraId="6FB38335" w14:textId="77777777" w:rsidR="00981B1A" w:rsidRPr="007D45E0" w:rsidRDefault="00981B1A" w:rsidP="00C92CF1">
      <w:pPr>
        <w:spacing w:after="120" w:line="240" w:lineRule="atLeast"/>
        <w:rPr>
          <w:rFonts w:asciiTheme="minorHAnsi" w:hAnsiTheme="minorHAnsi" w:cstheme="minorHAnsi"/>
          <w:b/>
          <w:i/>
          <w:sz w:val="22"/>
          <w:u w:val="single"/>
        </w:rPr>
      </w:pPr>
      <w:r w:rsidRPr="007D45E0">
        <w:rPr>
          <w:rFonts w:asciiTheme="minorHAnsi" w:hAnsiTheme="minorHAnsi" w:cstheme="minorHAnsi"/>
          <w:b/>
          <w:i/>
          <w:sz w:val="22"/>
          <w:u w:val="single"/>
        </w:rPr>
        <w:t>Banking:</w:t>
      </w:r>
    </w:p>
    <w:p w14:paraId="54BD830F" w14:textId="77777777" w:rsidR="00981B1A" w:rsidRPr="007D45E0" w:rsidRDefault="00981B1A" w:rsidP="00C92CF1">
      <w:pPr>
        <w:pStyle w:val="NoSpacing"/>
        <w:numPr>
          <w:ilvl w:val="0"/>
          <w:numId w:val="20"/>
        </w:numPr>
        <w:spacing w:after="120" w:line="240" w:lineRule="atLeast"/>
        <w:ind w:left="357" w:hanging="357"/>
        <w:rPr>
          <w:rFonts w:cstheme="minorHAnsi"/>
        </w:rPr>
      </w:pPr>
      <w:r w:rsidRPr="007D45E0">
        <w:rPr>
          <w:rFonts w:cstheme="minorHAnsi"/>
        </w:rPr>
        <w:t>Act as main contact for banking issues and queries, monitor bank changes and review banking arrangements as necessary.</w:t>
      </w:r>
    </w:p>
    <w:p w14:paraId="0559CB91" w14:textId="77777777" w:rsidR="00F72686" w:rsidRPr="007D45E0" w:rsidRDefault="00F72686" w:rsidP="00C92CF1">
      <w:pPr>
        <w:pStyle w:val="NoSpacing"/>
        <w:numPr>
          <w:ilvl w:val="0"/>
          <w:numId w:val="20"/>
        </w:numPr>
        <w:spacing w:after="120" w:line="240" w:lineRule="atLeast"/>
        <w:ind w:left="357" w:hanging="357"/>
        <w:rPr>
          <w:rFonts w:cstheme="minorHAnsi"/>
        </w:rPr>
      </w:pPr>
      <w:r w:rsidRPr="007D45E0">
        <w:rPr>
          <w:rFonts w:cstheme="minorHAnsi"/>
        </w:rPr>
        <w:t>Manage banking queries including ordering bank cards, opening and closing of accounts, signatories and mandates, paying in book and online banking.</w:t>
      </w:r>
    </w:p>
    <w:p w14:paraId="60E3297A" w14:textId="77777777" w:rsidR="00F72686" w:rsidRPr="007D45E0" w:rsidRDefault="00F72686" w:rsidP="00C92CF1">
      <w:pPr>
        <w:pStyle w:val="NoSpacing"/>
        <w:numPr>
          <w:ilvl w:val="0"/>
          <w:numId w:val="20"/>
        </w:numPr>
        <w:spacing w:after="120" w:line="240" w:lineRule="atLeast"/>
        <w:ind w:left="357" w:hanging="357"/>
        <w:rPr>
          <w:rFonts w:cstheme="minorHAnsi"/>
        </w:rPr>
      </w:pPr>
      <w:r w:rsidRPr="007D45E0">
        <w:rPr>
          <w:rFonts w:cstheme="minorHAnsi"/>
        </w:rPr>
        <w:t xml:space="preserve">In-person visits to the bank as necessary. </w:t>
      </w:r>
    </w:p>
    <w:p w14:paraId="00B51C5D" w14:textId="335A2E68" w:rsidR="007E6DDE" w:rsidRPr="000C6B12" w:rsidRDefault="00907A24" w:rsidP="000C6B12">
      <w:pPr>
        <w:pStyle w:val="NoSpacing"/>
        <w:numPr>
          <w:ilvl w:val="0"/>
          <w:numId w:val="20"/>
        </w:numPr>
        <w:spacing w:after="120" w:line="240" w:lineRule="atLeast"/>
        <w:ind w:left="357" w:hanging="357"/>
        <w:rPr>
          <w:rFonts w:cstheme="minorHAnsi"/>
        </w:rPr>
      </w:pPr>
      <w:r w:rsidRPr="00135517">
        <w:rPr>
          <w:rFonts w:cstheme="minorHAnsi"/>
        </w:rPr>
        <w:t>Payment of all invoices</w:t>
      </w:r>
      <w:r w:rsidR="00DF090E">
        <w:rPr>
          <w:rFonts w:cstheme="minorHAnsi"/>
        </w:rPr>
        <w:t>.</w:t>
      </w:r>
    </w:p>
    <w:p w14:paraId="5F4E2193" w14:textId="77777777" w:rsidR="00981B1A" w:rsidRPr="007D45E0" w:rsidRDefault="00981B1A" w:rsidP="00C92CF1">
      <w:pPr>
        <w:spacing w:after="120"/>
        <w:rPr>
          <w:rFonts w:asciiTheme="minorHAnsi" w:hAnsiTheme="minorHAnsi" w:cstheme="minorHAnsi"/>
          <w:b/>
          <w:sz w:val="22"/>
          <w:u w:val="single"/>
        </w:rPr>
      </w:pPr>
      <w:r w:rsidRPr="007D45E0">
        <w:rPr>
          <w:rFonts w:asciiTheme="minorHAnsi" w:hAnsiTheme="minorHAnsi" w:cstheme="minorHAnsi"/>
          <w:b/>
          <w:sz w:val="22"/>
          <w:u w:val="single"/>
        </w:rPr>
        <w:t>Other duties:</w:t>
      </w:r>
    </w:p>
    <w:p w14:paraId="1E66F31E" w14:textId="77777777" w:rsidR="00981B1A" w:rsidRPr="007D45E0" w:rsidRDefault="00981B1A" w:rsidP="00C92CF1">
      <w:pPr>
        <w:pStyle w:val="ListParagraph"/>
        <w:numPr>
          <w:ilvl w:val="0"/>
          <w:numId w:val="19"/>
        </w:numPr>
        <w:tabs>
          <w:tab w:val="clear" w:pos="720"/>
          <w:tab w:val="num" w:pos="360"/>
        </w:tabs>
        <w:spacing w:after="120" w:line="240" w:lineRule="atLeast"/>
        <w:ind w:left="363" w:hanging="357"/>
        <w:contextualSpacing w:val="0"/>
        <w:rPr>
          <w:rFonts w:asciiTheme="minorHAnsi" w:hAnsiTheme="minorHAnsi" w:cstheme="minorHAnsi"/>
          <w:sz w:val="22"/>
        </w:rPr>
      </w:pPr>
      <w:r w:rsidRPr="007D45E0">
        <w:rPr>
          <w:rFonts w:asciiTheme="minorHAnsi" w:hAnsiTheme="minorHAnsi" w:cstheme="minorHAnsi"/>
          <w:sz w:val="22"/>
        </w:rPr>
        <w:t xml:space="preserve">Work collaboratively with the </w:t>
      </w:r>
      <w:r w:rsidR="0073440E" w:rsidRPr="007D45E0">
        <w:rPr>
          <w:rFonts w:asciiTheme="minorHAnsi" w:hAnsiTheme="minorHAnsi" w:cstheme="minorHAnsi"/>
          <w:sz w:val="22"/>
        </w:rPr>
        <w:t>Business Executive Officer</w:t>
      </w:r>
      <w:r w:rsidRPr="007D45E0">
        <w:rPr>
          <w:rFonts w:asciiTheme="minorHAnsi" w:hAnsiTheme="minorHAnsi" w:cstheme="minorHAnsi"/>
          <w:sz w:val="22"/>
        </w:rPr>
        <w:t xml:space="preserve"> and team to achieve effective outcomes for the Charity.</w:t>
      </w:r>
    </w:p>
    <w:p w14:paraId="6E8981B0" w14:textId="77777777" w:rsidR="00981B1A" w:rsidRPr="007D45E0" w:rsidRDefault="00981B1A" w:rsidP="00C92CF1">
      <w:pPr>
        <w:pStyle w:val="ListParagraph"/>
        <w:numPr>
          <w:ilvl w:val="0"/>
          <w:numId w:val="19"/>
        </w:numPr>
        <w:tabs>
          <w:tab w:val="clear" w:pos="720"/>
          <w:tab w:val="num" w:pos="360"/>
        </w:tabs>
        <w:spacing w:after="120" w:line="240" w:lineRule="atLeast"/>
        <w:ind w:left="363" w:hanging="357"/>
        <w:contextualSpacing w:val="0"/>
        <w:rPr>
          <w:rFonts w:asciiTheme="minorHAnsi" w:hAnsiTheme="minorHAnsi" w:cstheme="minorHAnsi"/>
          <w:sz w:val="22"/>
        </w:rPr>
      </w:pPr>
      <w:r w:rsidRPr="007D45E0">
        <w:rPr>
          <w:rFonts w:asciiTheme="minorHAnsi" w:hAnsiTheme="minorHAnsi" w:cstheme="minorHAnsi"/>
          <w:sz w:val="22"/>
        </w:rPr>
        <w:t>Keep up to date with professional developments.</w:t>
      </w:r>
    </w:p>
    <w:p w14:paraId="2C413B31" w14:textId="77777777" w:rsidR="00981B1A" w:rsidRPr="007D45E0" w:rsidRDefault="00981B1A" w:rsidP="00C92CF1">
      <w:pPr>
        <w:pStyle w:val="ListParagraph"/>
        <w:numPr>
          <w:ilvl w:val="0"/>
          <w:numId w:val="19"/>
        </w:numPr>
        <w:tabs>
          <w:tab w:val="clear" w:pos="720"/>
          <w:tab w:val="num" w:pos="360"/>
        </w:tabs>
        <w:spacing w:after="120" w:line="240" w:lineRule="atLeast"/>
        <w:ind w:left="363" w:hanging="357"/>
        <w:contextualSpacing w:val="0"/>
        <w:rPr>
          <w:rFonts w:asciiTheme="minorHAnsi" w:hAnsiTheme="minorHAnsi" w:cstheme="minorHAnsi"/>
          <w:sz w:val="22"/>
        </w:rPr>
      </w:pPr>
      <w:r w:rsidRPr="007D45E0">
        <w:rPr>
          <w:rFonts w:asciiTheme="minorHAnsi" w:hAnsiTheme="minorHAnsi" w:cstheme="minorHAnsi"/>
          <w:sz w:val="22"/>
        </w:rPr>
        <w:t>Undertake projects, analyse findings and report back with recommendations.</w:t>
      </w:r>
    </w:p>
    <w:p w14:paraId="5D88A330" w14:textId="77777777" w:rsidR="00981B1A" w:rsidRPr="007D45E0" w:rsidRDefault="00981B1A" w:rsidP="00C92CF1">
      <w:pPr>
        <w:pStyle w:val="ListParagraph"/>
        <w:numPr>
          <w:ilvl w:val="0"/>
          <w:numId w:val="19"/>
        </w:numPr>
        <w:tabs>
          <w:tab w:val="clear" w:pos="720"/>
          <w:tab w:val="num" w:pos="360"/>
        </w:tabs>
        <w:spacing w:after="120" w:line="240" w:lineRule="atLeast"/>
        <w:ind w:left="363" w:hanging="357"/>
        <w:contextualSpacing w:val="0"/>
        <w:rPr>
          <w:rFonts w:asciiTheme="minorHAnsi" w:hAnsiTheme="minorHAnsi" w:cstheme="minorHAnsi"/>
          <w:sz w:val="22"/>
        </w:rPr>
      </w:pPr>
      <w:r w:rsidRPr="007D45E0">
        <w:rPr>
          <w:rFonts w:asciiTheme="minorHAnsi" w:hAnsiTheme="minorHAnsi" w:cstheme="minorHAnsi"/>
          <w:sz w:val="22"/>
        </w:rPr>
        <w:t xml:space="preserve">Contribute to the future development of the </w:t>
      </w:r>
      <w:r w:rsidR="0073440E" w:rsidRPr="007D45E0">
        <w:rPr>
          <w:rFonts w:asciiTheme="minorHAnsi" w:hAnsiTheme="minorHAnsi" w:cstheme="minorHAnsi"/>
          <w:sz w:val="22"/>
        </w:rPr>
        <w:t>Charity w</w:t>
      </w:r>
      <w:r w:rsidRPr="007D45E0">
        <w:rPr>
          <w:rFonts w:asciiTheme="minorHAnsi" w:hAnsiTheme="minorHAnsi" w:cstheme="minorHAnsi"/>
          <w:sz w:val="22"/>
        </w:rPr>
        <w:t>herever possible.</w:t>
      </w:r>
    </w:p>
    <w:p w14:paraId="5869D1EC" w14:textId="07B2B4DD" w:rsidR="007D45E0" w:rsidRDefault="007D45E0">
      <w:pPr>
        <w:rPr>
          <w:rFonts w:asciiTheme="minorHAnsi" w:hAnsiTheme="minorHAnsi" w:cstheme="minorHAnsi"/>
          <w:sz w:val="22"/>
        </w:rPr>
      </w:pPr>
    </w:p>
    <w:p w14:paraId="6EA725B2" w14:textId="77777777" w:rsidR="0064608A" w:rsidRPr="007D45E0" w:rsidRDefault="00505505" w:rsidP="00C92CF1">
      <w:pPr>
        <w:spacing w:after="120" w:line="240" w:lineRule="atLeast"/>
        <w:rPr>
          <w:rFonts w:asciiTheme="minorHAnsi" w:hAnsiTheme="minorHAnsi" w:cstheme="minorHAnsi"/>
          <w:sz w:val="22"/>
        </w:rPr>
      </w:pPr>
      <w:r w:rsidRPr="007D45E0">
        <w:rPr>
          <w:rFonts w:asciiTheme="minorHAnsi" w:hAnsiTheme="minorHAnsi" w:cstheme="minorHAnsi"/>
          <w:b/>
          <w:sz w:val="22"/>
          <w:u w:val="single"/>
        </w:rPr>
        <w:t>General</w:t>
      </w:r>
      <w:r w:rsidRPr="007D45E0">
        <w:rPr>
          <w:rFonts w:asciiTheme="minorHAnsi" w:hAnsiTheme="minorHAnsi" w:cstheme="minorHAnsi"/>
          <w:b/>
          <w:sz w:val="22"/>
        </w:rPr>
        <w:t>:</w:t>
      </w:r>
      <w:r w:rsidRPr="007D45E0">
        <w:rPr>
          <w:rFonts w:asciiTheme="minorHAnsi" w:hAnsiTheme="minorHAnsi" w:cstheme="minorHAnsi"/>
          <w:sz w:val="22"/>
        </w:rPr>
        <w:t xml:space="preserve"> </w:t>
      </w:r>
    </w:p>
    <w:p w14:paraId="1D5E0B23" w14:textId="77777777" w:rsidR="00505505" w:rsidRPr="007D45E0" w:rsidRDefault="00505505" w:rsidP="00C92CF1">
      <w:pPr>
        <w:pStyle w:val="ListParagraph"/>
        <w:numPr>
          <w:ilvl w:val="0"/>
          <w:numId w:val="3"/>
        </w:numPr>
        <w:spacing w:after="120" w:line="240" w:lineRule="atLeast"/>
        <w:ind w:left="425" w:hanging="425"/>
        <w:contextualSpacing w:val="0"/>
        <w:rPr>
          <w:rFonts w:asciiTheme="minorHAnsi" w:hAnsiTheme="minorHAnsi" w:cstheme="minorHAnsi"/>
          <w:sz w:val="22"/>
        </w:rPr>
      </w:pPr>
      <w:r w:rsidRPr="007D45E0">
        <w:rPr>
          <w:rFonts w:asciiTheme="minorHAnsi" w:hAnsiTheme="minorHAnsi" w:cstheme="minorHAnsi"/>
          <w:sz w:val="22"/>
        </w:rPr>
        <w:t>To ensure compliance with Policies and Procedures of the Charity.</w:t>
      </w:r>
    </w:p>
    <w:p w14:paraId="3BDDFFBA" w14:textId="77777777" w:rsidR="00505505" w:rsidRPr="007D45E0" w:rsidRDefault="00505505" w:rsidP="00C92CF1">
      <w:pPr>
        <w:pStyle w:val="ListParagraph"/>
        <w:numPr>
          <w:ilvl w:val="0"/>
          <w:numId w:val="3"/>
        </w:numPr>
        <w:spacing w:after="120" w:line="240" w:lineRule="atLeast"/>
        <w:ind w:left="425" w:hanging="425"/>
        <w:contextualSpacing w:val="0"/>
        <w:rPr>
          <w:rFonts w:asciiTheme="minorHAnsi" w:hAnsiTheme="minorHAnsi" w:cstheme="minorHAnsi"/>
          <w:sz w:val="22"/>
        </w:rPr>
      </w:pPr>
      <w:r w:rsidRPr="007D45E0">
        <w:rPr>
          <w:rFonts w:asciiTheme="minorHAnsi" w:hAnsiTheme="minorHAnsi" w:cstheme="minorHAnsi"/>
          <w:sz w:val="22"/>
        </w:rPr>
        <w:t>Be available for any necessary training</w:t>
      </w:r>
      <w:r w:rsidR="00073FD3" w:rsidRPr="007D45E0">
        <w:rPr>
          <w:rFonts w:asciiTheme="minorHAnsi" w:hAnsiTheme="minorHAnsi" w:cstheme="minorHAnsi"/>
          <w:sz w:val="22"/>
        </w:rPr>
        <w:t>, and attend staff meetings</w:t>
      </w:r>
      <w:r w:rsidR="00B828F1" w:rsidRPr="007D45E0">
        <w:rPr>
          <w:rFonts w:asciiTheme="minorHAnsi" w:hAnsiTheme="minorHAnsi" w:cstheme="minorHAnsi"/>
          <w:sz w:val="22"/>
        </w:rPr>
        <w:t>.</w:t>
      </w:r>
    </w:p>
    <w:p w14:paraId="4EA85D62" w14:textId="77777777" w:rsidR="00505505" w:rsidRPr="007D45E0" w:rsidRDefault="00505505" w:rsidP="00C92CF1">
      <w:pPr>
        <w:pStyle w:val="ListParagraph"/>
        <w:numPr>
          <w:ilvl w:val="0"/>
          <w:numId w:val="3"/>
        </w:numPr>
        <w:spacing w:after="120" w:line="240" w:lineRule="atLeast"/>
        <w:ind w:left="425" w:hanging="425"/>
        <w:contextualSpacing w:val="0"/>
        <w:rPr>
          <w:rFonts w:asciiTheme="minorHAnsi" w:hAnsiTheme="minorHAnsi" w:cstheme="minorHAnsi"/>
          <w:sz w:val="22"/>
        </w:rPr>
      </w:pPr>
      <w:r w:rsidRPr="007D45E0">
        <w:rPr>
          <w:rFonts w:asciiTheme="minorHAnsi" w:hAnsiTheme="minorHAnsi" w:cstheme="minorHAnsi"/>
          <w:sz w:val="22"/>
        </w:rPr>
        <w:t>Be supported and enabled in personal development and skills with annual appraisal</w:t>
      </w:r>
      <w:r w:rsidR="00073FD3" w:rsidRPr="007D45E0">
        <w:rPr>
          <w:rFonts w:asciiTheme="minorHAnsi" w:hAnsiTheme="minorHAnsi" w:cstheme="minorHAnsi"/>
          <w:sz w:val="22"/>
        </w:rPr>
        <w:t>.</w:t>
      </w:r>
    </w:p>
    <w:p w14:paraId="2C135823" w14:textId="77777777" w:rsidR="00505505" w:rsidRPr="007D45E0" w:rsidRDefault="00505505" w:rsidP="00C92CF1">
      <w:pPr>
        <w:pStyle w:val="ListParagraph"/>
        <w:numPr>
          <w:ilvl w:val="0"/>
          <w:numId w:val="3"/>
        </w:numPr>
        <w:spacing w:after="120" w:line="240" w:lineRule="atLeast"/>
        <w:ind w:left="425" w:hanging="425"/>
        <w:contextualSpacing w:val="0"/>
        <w:rPr>
          <w:rFonts w:asciiTheme="minorHAnsi" w:hAnsiTheme="minorHAnsi" w:cstheme="minorHAnsi"/>
          <w:sz w:val="22"/>
        </w:rPr>
      </w:pPr>
      <w:r w:rsidRPr="007D45E0">
        <w:rPr>
          <w:rFonts w:asciiTheme="minorHAnsi" w:hAnsiTheme="minorHAnsi" w:cstheme="minorHAnsi"/>
          <w:sz w:val="22"/>
        </w:rPr>
        <w:t>To support the ethos and values of the Daughters of Charity</w:t>
      </w:r>
      <w:r w:rsidR="00073FD3" w:rsidRPr="007D45E0">
        <w:rPr>
          <w:rFonts w:asciiTheme="minorHAnsi" w:hAnsiTheme="minorHAnsi" w:cstheme="minorHAnsi"/>
          <w:sz w:val="22"/>
        </w:rPr>
        <w:t xml:space="preserve"> of St Vincent de Paul</w:t>
      </w:r>
      <w:r w:rsidRPr="007D45E0">
        <w:rPr>
          <w:rFonts w:asciiTheme="minorHAnsi" w:hAnsiTheme="minorHAnsi" w:cstheme="minorHAnsi"/>
          <w:sz w:val="22"/>
        </w:rPr>
        <w:t>.</w:t>
      </w:r>
    </w:p>
    <w:p w14:paraId="7D2900E4" w14:textId="77777777" w:rsidR="00BC4672" w:rsidRPr="007D45E0" w:rsidRDefault="00BC4672" w:rsidP="00BC4672">
      <w:pPr>
        <w:pStyle w:val="ListParagraph"/>
        <w:rPr>
          <w:rFonts w:asciiTheme="minorHAnsi" w:hAnsiTheme="minorHAnsi" w:cstheme="minorHAnsi"/>
          <w:b/>
          <w:sz w:val="22"/>
        </w:rPr>
      </w:pPr>
    </w:p>
    <w:p w14:paraId="2914244A" w14:textId="77777777" w:rsidR="00A53D83" w:rsidRPr="007D45E0" w:rsidRDefault="00A53D83" w:rsidP="00C92CF1">
      <w:pPr>
        <w:spacing w:after="120" w:line="240" w:lineRule="atLeast"/>
        <w:rPr>
          <w:rFonts w:asciiTheme="minorHAnsi" w:hAnsiTheme="minorHAnsi" w:cstheme="minorHAnsi"/>
          <w:b/>
          <w:sz w:val="22"/>
          <w:u w:val="single"/>
        </w:rPr>
      </w:pPr>
      <w:r w:rsidRPr="007D45E0">
        <w:rPr>
          <w:rFonts w:asciiTheme="minorHAnsi" w:hAnsiTheme="minorHAnsi" w:cstheme="minorHAnsi"/>
          <w:b/>
          <w:sz w:val="22"/>
          <w:u w:val="single"/>
        </w:rPr>
        <w:t xml:space="preserve">Additional Information </w:t>
      </w:r>
    </w:p>
    <w:p w14:paraId="78A8E3DD" w14:textId="77777777" w:rsidR="00A53D83" w:rsidRPr="007D45E0" w:rsidRDefault="00A53D83" w:rsidP="00C92CF1">
      <w:pPr>
        <w:pStyle w:val="ListParagraph"/>
        <w:numPr>
          <w:ilvl w:val="0"/>
          <w:numId w:val="6"/>
        </w:numPr>
        <w:spacing w:after="120" w:line="240" w:lineRule="atLeast"/>
        <w:ind w:left="357" w:hanging="357"/>
        <w:rPr>
          <w:rFonts w:asciiTheme="minorHAnsi" w:hAnsiTheme="minorHAnsi" w:cstheme="minorHAnsi"/>
          <w:sz w:val="22"/>
        </w:rPr>
      </w:pPr>
      <w:r w:rsidRPr="007D45E0">
        <w:rPr>
          <w:rFonts w:asciiTheme="minorHAnsi" w:hAnsiTheme="minorHAnsi" w:cstheme="minorHAnsi"/>
          <w:sz w:val="22"/>
        </w:rPr>
        <w:t>The post holder must at all times carry out their responsibilities with due regard to the Charity’s Equal Opportunities Statement.</w:t>
      </w:r>
    </w:p>
    <w:p w14:paraId="023A8A67" w14:textId="77777777" w:rsidR="00A53D83" w:rsidRPr="007D45E0" w:rsidRDefault="00A53D83" w:rsidP="00C92CF1">
      <w:pPr>
        <w:pStyle w:val="NoSpacing"/>
        <w:numPr>
          <w:ilvl w:val="0"/>
          <w:numId w:val="6"/>
        </w:numPr>
        <w:spacing w:after="120" w:line="240" w:lineRule="atLeast"/>
        <w:ind w:left="357" w:hanging="357"/>
        <w:rPr>
          <w:rFonts w:cstheme="minorHAnsi"/>
        </w:rPr>
      </w:pPr>
      <w:r w:rsidRPr="007D45E0">
        <w:rPr>
          <w:rFonts w:eastAsia="Arial" w:cstheme="minorHAnsi"/>
        </w:rPr>
        <w:t>Work in line with the Charity’s Safeguarding People from Abuse Policy and Whistle Blowing Policy to ensure that people are kept safe at all times.</w:t>
      </w:r>
    </w:p>
    <w:p w14:paraId="1ADC414D" w14:textId="77777777" w:rsidR="00A53D83" w:rsidRPr="007D45E0" w:rsidRDefault="00A53D83" w:rsidP="00C92CF1">
      <w:pPr>
        <w:pStyle w:val="ListParagraph"/>
        <w:numPr>
          <w:ilvl w:val="0"/>
          <w:numId w:val="6"/>
        </w:numPr>
        <w:spacing w:after="120" w:line="240" w:lineRule="atLeast"/>
        <w:ind w:left="357" w:hanging="357"/>
        <w:contextualSpacing w:val="0"/>
        <w:rPr>
          <w:rFonts w:asciiTheme="minorHAnsi" w:hAnsiTheme="minorHAnsi" w:cstheme="minorHAnsi"/>
          <w:sz w:val="22"/>
        </w:rPr>
      </w:pPr>
      <w:r w:rsidRPr="007D45E0">
        <w:rPr>
          <w:rFonts w:asciiTheme="minorHAnsi" w:hAnsiTheme="minorHAnsi" w:cstheme="minorHAnsi"/>
          <w:sz w:val="22"/>
        </w:rPr>
        <w:t>The post holder must carry out their responsibilities with due regard to the non-smoking environment of the Charity.</w:t>
      </w:r>
    </w:p>
    <w:p w14:paraId="0EC1DD14" w14:textId="77777777" w:rsidR="00A53D83" w:rsidRPr="007D45E0" w:rsidRDefault="00A53D83" w:rsidP="00C92CF1">
      <w:pPr>
        <w:pStyle w:val="ListParagraph"/>
        <w:numPr>
          <w:ilvl w:val="0"/>
          <w:numId w:val="6"/>
        </w:numPr>
        <w:spacing w:after="120" w:line="240" w:lineRule="atLeast"/>
        <w:ind w:left="357" w:hanging="357"/>
        <w:contextualSpacing w:val="0"/>
        <w:rPr>
          <w:rFonts w:asciiTheme="minorHAnsi" w:hAnsiTheme="minorHAnsi" w:cstheme="minorHAnsi"/>
          <w:sz w:val="22"/>
        </w:rPr>
      </w:pPr>
      <w:r w:rsidRPr="007D45E0">
        <w:rPr>
          <w:rFonts w:asciiTheme="minorHAnsi" w:hAnsiTheme="minorHAnsi" w:cstheme="minorHAnsi"/>
          <w:sz w:val="22"/>
        </w:rPr>
        <w:lastRenderedPageBreak/>
        <w:t>The post holder must accept responsibility for ensuring that the policies and procedures relating to Health and Safety in the workplace are adhered to at all times.</w:t>
      </w:r>
    </w:p>
    <w:p w14:paraId="3E4AF1ED" w14:textId="77777777" w:rsidR="00A53D83" w:rsidRPr="007D45E0" w:rsidRDefault="00A53D83" w:rsidP="00C92CF1">
      <w:pPr>
        <w:pStyle w:val="ListParagraph"/>
        <w:numPr>
          <w:ilvl w:val="0"/>
          <w:numId w:val="6"/>
        </w:numPr>
        <w:spacing w:after="120" w:line="240" w:lineRule="atLeast"/>
        <w:ind w:left="357" w:hanging="357"/>
        <w:contextualSpacing w:val="0"/>
        <w:rPr>
          <w:rFonts w:asciiTheme="minorHAnsi" w:eastAsia="Arial" w:hAnsiTheme="minorHAnsi" w:cstheme="minorHAnsi"/>
          <w:sz w:val="22"/>
        </w:rPr>
      </w:pPr>
      <w:r w:rsidRPr="007D45E0">
        <w:rPr>
          <w:rFonts w:asciiTheme="minorHAnsi" w:hAnsiTheme="minorHAnsi" w:cstheme="minorHAnsi"/>
          <w:sz w:val="22"/>
        </w:rPr>
        <w:t>The post holder must respect the confidentiality of data stored electronically and by other means in line with the Data Protection Act.</w:t>
      </w:r>
    </w:p>
    <w:p w14:paraId="5C2FEAA3" w14:textId="77777777" w:rsidR="00A53D83" w:rsidRPr="007D45E0" w:rsidRDefault="00A53D83" w:rsidP="00C92CF1">
      <w:pPr>
        <w:pStyle w:val="ListParagraph"/>
        <w:numPr>
          <w:ilvl w:val="0"/>
          <w:numId w:val="6"/>
        </w:numPr>
        <w:spacing w:after="120" w:line="240" w:lineRule="atLeast"/>
        <w:ind w:left="357" w:hanging="357"/>
        <w:contextualSpacing w:val="0"/>
        <w:rPr>
          <w:rFonts w:asciiTheme="minorHAnsi" w:eastAsia="Arial" w:hAnsiTheme="minorHAnsi" w:cstheme="minorHAnsi"/>
          <w:sz w:val="22"/>
        </w:rPr>
      </w:pPr>
      <w:r w:rsidRPr="007D45E0">
        <w:rPr>
          <w:rFonts w:asciiTheme="minorHAnsi" w:eastAsia="Arial" w:hAnsiTheme="minorHAnsi" w:cstheme="minorHAnsi"/>
          <w:sz w:val="22"/>
        </w:rPr>
        <w:t>Ensure risk assessments are actioned as necessary, in line with policies and procedures.</w:t>
      </w:r>
    </w:p>
    <w:p w14:paraId="35494B61" w14:textId="77777777" w:rsidR="00A53D83" w:rsidRPr="007D45E0" w:rsidRDefault="00A53D83" w:rsidP="00EA1C62">
      <w:pPr>
        <w:shd w:val="clear" w:color="auto" w:fill="FFFFFF"/>
        <w:spacing w:after="210" w:line="315" w:lineRule="atLeast"/>
        <w:rPr>
          <w:rFonts w:asciiTheme="minorHAnsi" w:hAnsiTheme="minorHAnsi" w:cstheme="minorHAnsi"/>
          <w:b/>
          <w:sz w:val="22"/>
          <w:u w:val="single"/>
        </w:rPr>
      </w:pPr>
      <w:r w:rsidRPr="007D45E0">
        <w:rPr>
          <w:rFonts w:asciiTheme="minorHAnsi" w:hAnsiTheme="minorHAnsi" w:cstheme="minorHAnsi"/>
          <w:b/>
          <w:sz w:val="22"/>
          <w:u w:val="single"/>
        </w:rPr>
        <w:t>Genuine Occupational Requirement</w:t>
      </w:r>
    </w:p>
    <w:p w14:paraId="6F1FCF66" w14:textId="65AD076F" w:rsidR="00EF7DFC" w:rsidRPr="007D45E0" w:rsidRDefault="00A53D83" w:rsidP="00C92CF1">
      <w:pPr>
        <w:shd w:val="clear" w:color="auto" w:fill="FFFFFF"/>
        <w:spacing w:after="210"/>
        <w:rPr>
          <w:rFonts w:asciiTheme="minorHAnsi" w:hAnsiTheme="minorHAnsi" w:cstheme="minorHAnsi"/>
          <w:sz w:val="22"/>
        </w:rPr>
      </w:pPr>
      <w:r w:rsidRPr="007D45E0">
        <w:rPr>
          <w:rFonts w:asciiTheme="minorHAnsi" w:hAnsiTheme="minorHAnsi" w:cstheme="minorHAnsi"/>
          <w:sz w:val="22"/>
        </w:rPr>
        <w:t xml:space="preserve">We are a </w:t>
      </w:r>
      <w:r w:rsidRPr="007D45E0">
        <w:rPr>
          <w:rFonts w:asciiTheme="minorHAnsi" w:hAnsiTheme="minorHAnsi" w:cstheme="minorHAnsi"/>
          <w:sz w:val="22"/>
          <w:shd w:val="clear" w:color="auto" w:fill="FFFFFF"/>
        </w:rPr>
        <w:t xml:space="preserve">Charity which underpins its values and ethos from the teachings and example of St Vincent de Paul and Louise de Marillac, who co-founded the Daughters of Charity of St Vincent de Paul in 1633. Although we employ people of all faiths and none, we require that all employees learn about the Vincentian values which are the driving force of the Charity. </w:t>
      </w:r>
      <w:r w:rsidR="00EF7DFC" w:rsidRPr="007D45E0">
        <w:rPr>
          <w:rFonts w:asciiTheme="minorHAnsi" w:hAnsiTheme="minorHAnsi" w:cstheme="minorHAnsi"/>
          <w:sz w:val="22"/>
        </w:rPr>
        <w:br w:type="page"/>
      </w:r>
    </w:p>
    <w:p w14:paraId="32646E2C" w14:textId="77777777" w:rsidR="00BC4672" w:rsidRPr="00EA1C62" w:rsidRDefault="00EF7DFC" w:rsidP="00D14313">
      <w:pPr>
        <w:pStyle w:val="ListParagraph"/>
        <w:jc w:val="center"/>
        <w:rPr>
          <w:rFonts w:asciiTheme="minorHAnsi" w:hAnsiTheme="minorHAnsi" w:cstheme="minorHAnsi"/>
          <w:b/>
          <w:caps/>
        </w:rPr>
      </w:pPr>
      <w:r w:rsidRPr="00EA1C62">
        <w:rPr>
          <w:rFonts w:asciiTheme="minorHAnsi" w:hAnsiTheme="minorHAnsi" w:cstheme="minorHAnsi"/>
          <w:b/>
          <w:caps/>
        </w:rPr>
        <w:lastRenderedPageBreak/>
        <w:t>Person Specification</w:t>
      </w:r>
    </w:p>
    <w:p w14:paraId="51E35A09" w14:textId="77777777" w:rsidR="00EF7DFC" w:rsidRPr="00EA1C62" w:rsidRDefault="00EF7DFC" w:rsidP="00BC4672">
      <w:pPr>
        <w:pStyle w:val="ListParagraph"/>
        <w:rPr>
          <w:rFonts w:asciiTheme="minorHAnsi" w:hAnsiTheme="minorHAnsi" w:cstheme="minorHAnsi"/>
          <w:sz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827"/>
        <w:gridCol w:w="3828"/>
      </w:tblGrid>
      <w:tr w:rsidR="00EF7DFC" w:rsidRPr="00EA1C62" w14:paraId="62072B10" w14:textId="77777777" w:rsidTr="00A23E15">
        <w:tc>
          <w:tcPr>
            <w:tcW w:w="1838" w:type="dxa"/>
            <w:tcBorders>
              <w:top w:val="single" w:sz="4" w:space="0" w:color="auto"/>
              <w:left w:val="single" w:sz="4" w:space="0" w:color="auto"/>
              <w:bottom w:val="single" w:sz="4" w:space="0" w:color="auto"/>
              <w:right w:val="single" w:sz="4" w:space="0" w:color="auto"/>
            </w:tcBorders>
            <w:hideMark/>
          </w:tcPr>
          <w:p w14:paraId="1A01F31F" w14:textId="77777777" w:rsidR="00EF7DFC" w:rsidRPr="00EA1C62" w:rsidRDefault="00EF7DFC">
            <w:pPr>
              <w:jc w:val="both"/>
              <w:rPr>
                <w:rFonts w:asciiTheme="minorHAnsi" w:hAnsiTheme="minorHAnsi" w:cstheme="minorHAnsi"/>
                <w:b/>
                <w:sz w:val="22"/>
              </w:rPr>
            </w:pPr>
            <w:r w:rsidRPr="00EA1C62">
              <w:rPr>
                <w:rFonts w:asciiTheme="minorHAnsi" w:hAnsiTheme="minorHAnsi" w:cstheme="minorHAnsi"/>
                <w:b/>
                <w:sz w:val="22"/>
              </w:rPr>
              <w:t xml:space="preserve">Attribute </w:t>
            </w:r>
          </w:p>
        </w:tc>
        <w:tc>
          <w:tcPr>
            <w:tcW w:w="3827" w:type="dxa"/>
            <w:tcBorders>
              <w:top w:val="single" w:sz="4" w:space="0" w:color="auto"/>
              <w:left w:val="single" w:sz="4" w:space="0" w:color="auto"/>
              <w:bottom w:val="single" w:sz="4" w:space="0" w:color="auto"/>
              <w:right w:val="single" w:sz="4" w:space="0" w:color="auto"/>
            </w:tcBorders>
            <w:hideMark/>
          </w:tcPr>
          <w:p w14:paraId="57D8BCA9" w14:textId="77777777" w:rsidR="00EF7DFC" w:rsidRPr="00EA1C62" w:rsidRDefault="00EF7DFC">
            <w:pPr>
              <w:jc w:val="both"/>
              <w:rPr>
                <w:rFonts w:asciiTheme="minorHAnsi" w:hAnsiTheme="minorHAnsi" w:cstheme="minorHAnsi"/>
                <w:b/>
                <w:sz w:val="22"/>
              </w:rPr>
            </w:pPr>
            <w:r w:rsidRPr="00EA1C62">
              <w:rPr>
                <w:rFonts w:asciiTheme="minorHAnsi" w:hAnsiTheme="minorHAnsi" w:cstheme="minorHAnsi"/>
                <w:b/>
                <w:sz w:val="22"/>
              </w:rPr>
              <w:t>Essential</w:t>
            </w:r>
          </w:p>
        </w:tc>
        <w:tc>
          <w:tcPr>
            <w:tcW w:w="3828" w:type="dxa"/>
            <w:tcBorders>
              <w:top w:val="single" w:sz="4" w:space="0" w:color="auto"/>
              <w:left w:val="single" w:sz="4" w:space="0" w:color="auto"/>
              <w:bottom w:val="single" w:sz="4" w:space="0" w:color="auto"/>
              <w:right w:val="single" w:sz="4" w:space="0" w:color="auto"/>
            </w:tcBorders>
            <w:hideMark/>
          </w:tcPr>
          <w:p w14:paraId="30CA756A" w14:textId="77777777" w:rsidR="00EF7DFC" w:rsidRPr="00EA1C62" w:rsidRDefault="00EF7DFC">
            <w:pPr>
              <w:jc w:val="both"/>
              <w:rPr>
                <w:rFonts w:asciiTheme="minorHAnsi" w:hAnsiTheme="minorHAnsi" w:cstheme="minorHAnsi"/>
                <w:b/>
                <w:sz w:val="22"/>
              </w:rPr>
            </w:pPr>
            <w:r w:rsidRPr="00EA1C62">
              <w:rPr>
                <w:rFonts w:asciiTheme="minorHAnsi" w:hAnsiTheme="minorHAnsi" w:cstheme="minorHAnsi"/>
                <w:b/>
                <w:sz w:val="22"/>
              </w:rPr>
              <w:t>Desirable</w:t>
            </w:r>
          </w:p>
        </w:tc>
      </w:tr>
      <w:tr w:rsidR="006151C9" w:rsidRPr="00EA1C62" w14:paraId="3923574E" w14:textId="77777777" w:rsidTr="00A23E15">
        <w:tc>
          <w:tcPr>
            <w:tcW w:w="1838" w:type="dxa"/>
            <w:tcBorders>
              <w:top w:val="single" w:sz="4" w:space="0" w:color="auto"/>
              <w:left w:val="single" w:sz="4" w:space="0" w:color="auto"/>
              <w:bottom w:val="single" w:sz="4" w:space="0" w:color="auto"/>
              <w:right w:val="single" w:sz="4" w:space="0" w:color="auto"/>
            </w:tcBorders>
          </w:tcPr>
          <w:p w14:paraId="480BF08F" w14:textId="77777777" w:rsidR="006151C9" w:rsidRPr="00EA1C62" w:rsidRDefault="006151C9" w:rsidP="006151C9">
            <w:pPr>
              <w:rPr>
                <w:rFonts w:asciiTheme="minorHAnsi" w:hAnsiTheme="minorHAnsi" w:cstheme="minorHAnsi"/>
                <w:sz w:val="22"/>
              </w:rPr>
            </w:pPr>
            <w:r w:rsidRPr="00EA1C62">
              <w:rPr>
                <w:rFonts w:asciiTheme="minorHAnsi" w:hAnsiTheme="minorHAnsi" w:cstheme="minorHAnsi"/>
                <w:sz w:val="22"/>
              </w:rPr>
              <w:t>Qualifications &amp; Training</w:t>
            </w:r>
          </w:p>
        </w:tc>
        <w:tc>
          <w:tcPr>
            <w:tcW w:w="3827" w:type="dxa"/>
            <w:tcBorders>
              <w:top w:val="single" w:sz="4" w:space="0" w:color="auto"/>
              <w:left w:val="single" w:sz="4" w:space="0" w:color="auto"/>
              <w:bottom w:val="single" w:sz="4" w:space="0" w:color="auto"/>
              <w:right w:val="single" w:sz="4" w:space="0" w:color="auto"/>
            </w:tcBorders>
          </w:tcPr>
          <w:p w14:paraId="7FDD84DC" w14:textId="36F56605" w:rsidR="006151C9" w:rsidRPr="00C92CF1" w:rsidRDefault="00727997" w:rsidP="00036B7C">
            <w:pPr>
              <w:pStyle w:val="ListParagraph"/>
              <w:numPr>
                <w:ilvl w:val="0"/>
                <w:numId w:val="13"/>
              </w:numPr>
              <w:spacing w:after="120" w:line="240" w:lineRule="atLeast"/>
              <w:rPr>
                <w:rFonts w:asciiTheme="minorHAnsi" w:hAnsiTheme="minorHAnsi" w:cstheme="minorHAnsi"/>
                <w:sz w:val="22"/>
              </w:rPr>
            </w:pPr>
            <w:r w:rsidRPr="00EA1C62">
              <w:rPr>
                <w:rFonts w:asciiTheme="minorHAnsi" w:hAnsiTheme="minorHAnsi" w:cstheme="minorHAnsi"/>
                <w:color w:val="333E49"/>
                <w:sz w:val="22"/>
                <w:shd w:val="clear" w:color="auto" w:fill="FFFFFF"/>
              </w:rPr>
              <w:t>BSc in Accounting, Finance or relevant degree</w:t>
            </w:r>
          </w:p>
        </w:tc>
        <w:tc>
          <w:tcPr>
            <w:tcW w:w="3828" w:type="dxa"/>
            <w:tcBorders>
              <w:top w:val="single" w:sz="4" w:space="0" w:color="auto"/>
              <w:left w:val="single" w:sz="4" w:space="0" w:color="auto"/>
              <w:bottom w:val="single" w:sz="4" w:space="0" w:color="auto"/>
              <w:right w:val="single" w:sz="4" w:space="0" w:color="auto"/>
            </w:tcBorders>
          </w:tcPr>
          <w:p w14:paraId="703EED52" w14:textId="6D7DD4B2" w:rsidR="006151C9" w:rsidRPr="00EA1C62" w:rsidRDefault="009F2399" w:rsidP="00036B7C">
            <w:pPr>
              <w:pStyle w:val="ListParagraph"/>
              <w:numPr>
                <w:ilvl w:val="0"/>
                <w:numId w:val="11"/>
              </w:numPr>
              <w:tabs>
                <w:tab w:val="clear" w:pos="720"/>
                <w:tab w:val="num" w:pos="317"/>
              </w:tabs>
              <w:spacing w:after="120" w:line="240" w:lineRule="atLeast"/>
              <w:ind w:left="317" w:hanging="284"/>
              <w:rPr>
                <w:rFonts w:asciiTheme="minorHAnsi" w:hAnsiTheme="minorHAnsi" w:cstheme="minorHAnsi"/>
                <w:sz w:val="22"/>
              </w:rPr>
            </w:pPr>
            <w:r>
              <w:rPr>
                <w:rFonts w:asciiTheme="minorHAnsi" w:hAnsiTheme="minorHAnsi" w:cstheme="minorHAnsi"/>
                <w:sz w:val="22"/>
              </w:rPr>
              <w:t>Part qualifie</w:t>
            </w:r>
            <w:r w:rsidR="00DF090E">
              <w:rPr>
                <w:rFonts w:asciiTheme="minorHAnsi" w:hAnsiTheme="minorHAnsi" w:cstheme="minorHAnsi"/>
                <w:sz w:val="22"/>
              </w:rPr>
              <w:t>d</w:t>
            </w:r>
            <w:r w:rsidR="00C92CF1">
              <w:rPr>
                <w:rFonts w:asciiTheme="minorHAnsi" w:hAnsiTheme="minorHAnsi" w:cstheme="minorHAnsi"/>
                <w:sz w:val="22"/>
              </w:rPr>
              <w:t xml:space="preserve"> ACA, </w:t>
            </w:r>
            <w:r w:rsidR="00C92CF1" w:rsidRPr="00EA1C62">
              <w:rPr>
                <w:rFonts w:asciiTheme="minorHAnsi" w:hAnsiTheme="minorHAnsi" w:cstheme="minorHAnsi"/>
                <w:sz w:val="22"/>
              </w:rPr>
              <w:t>CIMA or ACCA</w:t>
            </w:r>
            <w:r w:rsidR="00C92CF1">
              <w:rPr>
                <w:rFonts w:asciiTheme="minorHAnsi" w:hAnsiTheme="minorHAnsi" w:cstheme="minorHAnsi"/>
                <w:sz w:val="22"/>
              </w:rPr>
              <w:t xml:space="preserve"> or relevant accounting qualification</w:t>
            </w:r>
          </w:p>
        </w:tc>
      </w:tr>
      <w:tr w:rsidR="00EF7DFC" w:rsidRPr="00EA1C62" w14:paraId="163C6BDE" w14:textId="77777777" w:rsidTr="00A23E15">
        <w:tc>
          <w:tcPr>
            <w:tcW w:w="1838" w:type="dxa"/>
            <w:tcBorders>
              <w:top w:val="single" w:sz="4" w:space="0" w:color="auto"/>
              <w:left w:val="single" w:sz="4" w:space="0" w:color="auto"/>
              <w:bottom w:val="single" w:sz="4" w:space="0" w:color="auto"/>
              <w:right w:val="single" w:sz="4" w:space="0" w:color="auto"/>
            </w:tcBorders>
            <w:hideMark/>
          </w:tcPr>
          <w:p w14:paraId="1BD91033" w14:textId="77777777" w:rsidR="00EF7DFC" w:rsidRPr="00EA1C62" w:rsidRDefault="00EF7DFC">
            <w:pPr>
              <w:jc w:val="both"/>
              <w:rPr>
                <w:rFonts w:asciiTheme="minorHAnsi" w:hAnsiTheme="minorHAnsi" w:cstheme="minorHAnsi"/>
                <w:sz w:val="22"/>
              </w:rPr>
            </w:pPr>
            <w:r w:rsidRPr="00EA1C62">
              <w:rPr>
                <w:rFonts w:asciiTheme="minorHAnsi" w:hAnsiTheme="minorHAnsi" w:cstheme="minorHAnsi"/>
                <w:sz w:val="22"/>
              </w:rPr>
              <w:t>Work experience/</w:t>
            </w:r>
          </w:p>
          <w:p w14:paraId="714F253A" w14:textId="77777777" w:rsidR="00EF7DFC" w:rsidRPr="00EA1C62" w:rsidRDefault="00EF7DFC">
            <w:pPr>
              <w:jc w:val="both"/>
              <w:rPr>
                <w:rFonts w:asciiTheme="minorHAnsi" w:hAnsiTheme="minorHAnsi" w:cstheme="minorHAnsi"/>
                <w:sz w:val="22"/>
              </w:rPr>
            </w:pPr>
            <w:r w:rsidRPr="00EA1C62">
              <w:rPr>
                <w:rFonts w:asciiTheme="minorHAnsi" w:hAnsiTheme="minorHAnsi" w:cstheme="minorHAnsi"/>
                <w:sz w:val="22"/>
              </w:rPr>
              <w:t>Knowledge</w:t>
            </w:r>
          </w:p>
        </w:tc>
        <w:tc>
          <w:tcPr>
            <w:tcW w:w="3827" w:type="dxa"/>
            <w:tcBorders>
              <w:top w:val="single" w:sz="4" w:space="0" w:color="auto"/>
              <w:left w:val="single" w:sz="4" w:space="0" w:color="auto"/>
              <w:bottom w:val="single" w:sz="4" w:space="0" w:color="auto"/>
              <w:right w:val="single" w:sz="4" w:space="0" w:color="auto"/>
            </w:tcBorders>
          </w:tcPr>
          <w:p w14:paraId="045424D3" w14:textId="77777777" w:rsidR="00E15A94" w:rsidRPr="00EA1C62" w:rsidRDefault="00E15A94" w:rsidP="00036B7C">
            <w:pPr>
              <w:pStyle w:val="ListParagraph"/>
              <w:numPr>
                <w:ilvl w:val="0"/>
                <w:numId w:val="11"/>
              </w:numPr>
              <w:spacing w:after="120" w:line="240" w:lineRule="atLeast"/>
              <w:ind w:left="357" w:hanging="357"/>
              <w:contextualSpacing w:val="0"/>
              <w:rPr>
                <w:rFonts w:asciiTheme="minorHAnsi" w:hAnsiTheme="minorHAnsi" w:cstheme="minorHAnsi"/>
                <w:sz w:val="22"/>
              </w:rPr>
            </w:pPr>
            <w:r w:rsidRPr="00EA1C62">
              <w:rPr>
                <w:rFonts w:asciiTheme="minorHAnsi" w:hAnsiTheme="minorHAnsi" w:cstheme="minorHAnsi"/>
                <w:sz w:val="22"/>
              </w:rPr>
              <w:t xml:space="preserve">Previous relevant experience in an accounts department, covering sales and purchase ledgers, cash book etc. </w:t>
            </w:r>
          </w:p>
          <w:p w14:paraId="6EC813FC" w14:textId="77777777" w:rsidR="00E15A94" w:rsidRPr="00EA1C62" w:rsidRDefault="00E15A94" w:rsidP="00036B7C">
            <w:pPr>
              <w:pStyle w:val="ListParagraph"/>
              <w:numPr>
                <w:ilvl w:val="0"/>
                <w:numId w:val="11"/>
              </w:numPr>
              <w:spacing w:after="120" w:line="240" w:lineRule="atLeast"/>
              <w:ind w:left="357" w:hanging="357"/>
              <w:contextualSpacing w:val="0"/>
              <w:rPr>
                <w:rFonts w:asciiTheme="minorHAnsi" w:hAnsiTheme="minorHAnsi" w:cstheme="minorHAnsi"/>
                <w:sz w:val="22"/>
              </w:rPr>
            </w:pPr>
            <w:r w:rsidRPr="00EA1C62">
              <w:rPr>
                <w:rFonts w:asciiTheme="minorHAnsi" w:hAnsiTheme="minorHAnsi" w:cstheme="minorHAnsi"/>
                <w:sz w:val="22"/>
              </w:rPr>
              <w:t>Experience of regularly interact</w:t>
            </w:r>
            <w:r w:rsidR="009F2399">
              <w:rPr>
                <w:rFonts w:asciiTheme="minorHAnsi" w:hAnsiTheme="minorHAnsi" w:cstheme="minorHAnsi"/>
                <w:sz w:val="22"/>
              </w:rPr>
              <w:t>ing with non-financial managers</w:t>
            </w:r>
            <w:r w:rsidRPr="00EA1C62">
              <w:rPr>
                <w:rFonts w:asciiTheme="minorHAnsi" w:hAnsiTheme="minorHAnsi" w:cstheme="minorHAnsi"/>
                <w:sz w:val="22"/>
              </w:rPr>
              <w:t xml:space="preserve">. </w:t>
            </w:r>
          </w:p>
          <w:p w14:paraId="0CB3A7C1" w14:textId="77777777" w:rsidR="00E15A94" w:rsidRPr="00EA1C62" w:rsidRDefault="00E15A94" w:rsidP="00036B7C">
            <w:pPr>
              <w:pStyle w:val="ListParagraph"/>
              <w:numPr>
                <w:ilvl w:val="0"/>
                <w:numId w:val="11"/>
              </w:numPr>
              <w:spacing w:after="120" w:line="240" w:lineRule="atLeast"/>
              <w:ind w:left="357" w:hanging="357"/>
              <w:contextualSpacing w:val="0"/>
              <w:rPr>
                <w:rFonts w:asciiTheme="minorHAnsi" w:hAnsiTheme="minorHAnsi" w:cstheme="minorHAnsi"/>
                <w:sz w:val="22"/>
              </w:rPr>
            </w:pPr>
            <w:r w:rsidRPr="00EA1C62">
              <w:rPr>
                <w:rFonts w:asciiTheme="minorHAnsi" w:hAnsiTheme="minorHAnsi" w:cstheme="minorHAnsi"/>
                <w:sz w:val="22"/>
              </w:rPr>
              <w:t>Experience of producing, preparing and interpreting management accounts and other financial reports.</w:t>
            </w:r>
          </w:p>
          <w:p w14:paraId="19AF7322" w14:textId="1B866A78" w:rsidR="00EF7DFC" w:rsidRPr="00EA1C62" w:rsidRDefault="00727997" w:rsidP="00036B7C">
            <w:pPr>
              <w:pStyle w:val="ListParagraph"/>
              <w:numPr>
                <w:ilvl w:val="0"/>
                <w:numId w:val="11"/>
              </w:numPr>
              <w:spacing w:after="120" w:line="240" w:lineRule="atLeast"/>
              <w:ind w:left="357" w:hanging="357"/>
              <w:contextualSpacing w:val="0"/>
              <w:rPr>
                <w:rFonts w:asciiTheme="minorHAnsi" w:hAnsiTheme="minorHAnsi" w:cstheme="minorHAnsi"/>
                <w:sz w:val="22"/>
              </w:rPr>
            </w:pPr>
            <w:r w:rsidRPr="00EA1C62">
              <w:rPr>
                <w:rFonts w:asciiTheme="minorHAnsi" w:hAnsiTheme="minorHAnsi" w:cstheme="minorHAnsi"/>
                <w:sz w:val="22"/>
              </w:rPr>
              <w:t>Excellent IT skills to include Microsoft Excel</w:t>
            </w:r>
            <w:r w:rsidR="009F2399">
              <w:rPr>
                <w:rFonts w:asciiTheme="minorHAnsi" w:hAnsiTheme="minorHAnsi" w:cstheme="minorHAnsi"/>
                <w:sz w:val="22"/>
              </w:rPr>
              <w:t xml:space="preserve"> and SAGE</w:t>
            </w:r>
          </w:p>
        </w:tc>
        <w:tc>
          <w:tcPr>
            <w:tcW w:w="3828" w:type="dxa"/>
            <w:tcBorders>
              <w:top w:val="single" w:sz="4" w:space="0" w:color="auto"/>
              <w:left w:val="single" w:sz="4" w:space="0" w:color="auto"/>
              <w:bottom w:val="single" w:sz="4" w:space="0" w:color="auto"/>
              <w:right w:val="single" w:sz="4" w:space="0" w:color="auto"/>
            </w:tcBorders>
          </w:tcPr>
          <w:p w14:paraId="0F7D2106" w14:textId="77777777" w:rsidR="00EF7DFC" w:rsidRDefault="00C92CF1" w:rsidP="00036B7C">
            <w:pPr>
              <w:pStyle w:val="ListParagraph"/>
              <w:numPr>
                <w:ilvl w:val="0"/>
                <w:numId w:val="11"/>
              </w:numPr>
              <w:tabs>
                <w:tab w:val="clear" w:pos="720"/>
              </w:tabs>
              <w:spacing w:after="120" w:line="240" w:lineRule="atLeast"/>
              <w:ind w:left="316" w:hanging="284"/>
              <w:contextualSpacing w:val="0"/>
              <w:jc w:val="both"/>
              <w:rPr>
                <w:rFonts w:asciiTheme="minorHAnsi" w:hAnsiTheme="minorHAnsi" w:cstheme="minorHAnsi"/>
                <w:sz w:val="22"/>
              </w:rPr>
            </w:pPr>
            <w:r w:rsidRPr="00F5403B">
              <w:rPr>
                <w:rFonts w:asciiTheme="minorHAnsi" w:hAnsiTheme="minorHAnsi" w:cstheme="minorHAnsi"/>
                <w:sz w:val="22"/>
              </w:rPr>
              <w:t>Experience of charity sector accounting.</w:t>
            </w:r>
          </w:p>
          <w:p w14:paraId="2841B187" w14:textId="77777777" w:rsidR="007E6957" w:rsidRPr="00EA1C62" w:rsidRDefault="007E6957" w:rsidP="007E6957">
            <w:pPr>
              <w:pStyle w:val="ListParagraph"/>
              <w:numPr>
                <w:ilvl w:val="0"/>
                <w:numId w:val="11"/>
              </w:numPr>
              <w:spacing w:after="120" w:line="240" w:lineRule="atLeast"/>
              <w:ind w:left="357" w:hanging="357"/>
              <w:contextualSpacing w:val="0"/>
              <w:rPr>
                <w:rFonts w:asciiTheme="minorHAnsi" w:hAnsiTheme="minorHAnsi" w:cstheme="minorHAnsi"/>
                <w:sz w:val="22"/>
              </w:rPr>
            </w:pPr>
            <w:r w:rsidRPr="00EA1C62">
              <w:rPr>
                <w:rFonts w:asciiTheme="minorHAnsi" w:hAnsiTheme="minorHAnsi" w:cstheme="minorHAnsi"/>
                <w:sz w:val="22"/>
              </w:rPr>
              <w:t xml:space="preserve">Experience of documenting, reviewing, amending and developing systems and processes. </w:t>
            </w:r>
          </w:p>
          <w:p w14:paraId="7AE09EE3" w14:textId="6E3201D4" w:rsidR="007E6957" w:rsidRPr="00EA1C62" w:rsidRDefault="007E6957" w:rsidP="007E6957">
            <w:pPr>
              <w:pStyle w:val="ListParagraph"/>
              <w:spacing w:after="120" w:line="240" w:lineRule="atLeast"/>
              <w:ind w:left="316"/>
              <w:contextualSpacing w:val="0"/>
              <w:jc w:val="both"/>
              <w:rPr>
                <w:rFonts w:asciiTheme="minorHAnsi" w:hAnsiTheme="minorHAnsi" w:cstheme="minorHAnsi"/>
                <w:sz w:val="22"/>
              </w:rPr>
            </w:pPr>
          </w:p>
        </w:tc>
      </w:tr>
      <w:tr w:rsidR="00EF7DFC" w:rsidRPr="00EA1C62" w14:paraId="557D4B0D" w14:textId="77777777" w:rsidTr="00A23E15">
        <w:trPr>
          <w:trHeight w:val="1195"/>
        </w:trPr>
        <w:tc>
          <w:tcPr>
            <w:tcW w:w="1838" w:type="dxa"/>
            <w:tcBorders>
              <w:top w:val="single" w:sz="4" w:space="0" w:color="auto"/>
              <w:left w:val="single" w:sz="4" w:space="0" w:color="auto"/>
              <w:bottom w:val="single" w:sz="4" w:space="0" w:color="auto"/>
              <w:right w:val="single" w:sz="4" w:space="0" w:color="auto"/>
            </w:tcBorders>
            <w:hideMark/>
          </w:tcPr>
          <w:p w14:paraId="2702F1CD" w14:textId="77777777" w:rsidR="00EF7DFC" w:rsidRPr="00EA1C62" w:rsidRDefault="00EF7DFC">
            <w:pPr>
              <w:jc w:val="both"/>
              <w:rPr>
                <w:rFonts w:asciiTheme="minorHAnsi" w:hAnsiTheme="minorHAnsi" w:cstheme="minorHAnsi"/>
                <w:sz w:val="22"/>
              </w:rPr>
            </w:pPr>
            <w:r w:rsidRPr="00EA1C62">
              <w:rPr>
                <w:rFonts w:asciiTheme="minorHAnsi" w:hAnsiTheme="minorHAnsi" w:cstheme="minorHAnsi"/>
                <w:sz w:val="22"/>
              </w:rPr>
              <w:t xml:space="preserve">Skills and </w:t>
            </w:r>
          </w:p>
          <w:p w14:paraId="37030A42" w14:textId="77777777" w:rsidR="00EF7DFC" w:rsidRPr="00EA1C62" w:rsidRDefault="00EF7DFC">
            <w:pPr>
              <w:jc w:val="both"/>
              <w:rPr>
                <w:rFonts w:asciiTheme="minorHAnsi" w:hAnsiTheme="minorHAnsi" w:cstheme="minorHAnsi"/>
                <w:sz w:val="22"/>
              </w:rPr>
            </w:pPr>
            <w:r w:rsidRPr="00EA1C62">
              <w:rPr>
                <w:rFonts w:asciiTheme="minorHAnsi" w:hAnsiTheme="minorHAnsi" w:cstheme="minorHAnsi"/>
                <w:sz w:val="22"/>
              </w:rPr>
              <w:t>Abilities</w:t>
            </w:r>
          </w:p>
        </w:tc>
        <w:tc>
          <w:tcPr>
            <w:tcW w:w="3827" w:type="dxa"/>
            <w:tcBorders>
              <w:top w:val="single" w:sz="4" w:space="0" w:color="auto"/>
              <w:left w:val="single" w:sz="4" w:space="0" w:color="auto"/>
              <w:bottom w:val="single" w:sz="4" w:space="0" w:color="auto"/>
              <w:right w:val="single" w:sz="4" w:space="0" w:color="auto"/>
            </w:tcBorders>
          </w:tcPr>
          <w:p w14:paraId="0AAD5614" w14:textId="77777777" w:rsidR="00EF7DFC" w:rsidRPr="00EA1C62" w:rsidRDefault="00EE3444" w:rsidP="00036B7C">
            <w:pPr>
              <w:pStyle w:val="ListParagraph"/>
              <w:numPr>
                <w:ilvl w:val="0"/>
                <w:numId w:val="11"/>
              </w:numPr>
              <w:spacing w:after="120" w:line="240" w:lineRule="atLeast"/>
              <w:ind w:left="360"/>
              <w:contextualSpacing w:val="0"/>
              <w:rPr>
                <w:rFonts w:asciiTheme="minorHAnsi" w:hAnsiTheme="minorHAnsi" w:cstheme="minorHAnsi"/>
                <w:sz w:val="22"/>
              </w:rPr>
            </w:pPr>
            <w:r w:rsidRPr="00EA1C62">
              <w:rPr>
                <w:rFonts w:asciiTheme="minorHAnsi" w:hAnsiTheme="minorHAnsi" w:cstheme="minorHAnsi"/>
                <w:sz w:val="22"/>
              </w:rPr>
              <w:t>Effective communicator with excellent written and verbal communication</w:t>
            </w:r>
            <w:r w:rsidR="00B15C02" w:rsidRPr="00EA1C62">
              <w:rPr>
                <w:rFonts w:asciiTheme="minorHAnsi" w:hAnsiTheme="minorHAnsi" w:cstheme="minorHAnsi"/>
                <w:sz w:val="22"/>
              </w:rPr>
              <w:t xml:space="preserve"> s</w:t>
            </w:r>
            <w:r w:rsidRPr="00EA1C62">
              <w:rPr>
                <w:rFonts w:asciiTheme="minorHAnsi" w:hAnsiTheme="minorHAnsi" w:cstheme="minorHAnsi"/>
                <w:sz w:val="22"/>
              </w:rPr>
              <w:t>kills.</w:t>
            </w:r>
          </w:p>
          <w:p w14:paraId="36CBF769" w14:textId="77777777" w:rsidR="00EE3444" w:rsidRPr="009F2399" w:rsidRDefault="00EE3444" w:rsidP="00036B7C">
            <w:pPr>
              <w:pStyle w:val="ListParagraph"/>
              <w:numPr>
                <w:ilvl w:val="0"/>
                <w:numId w:val="11"/>
              </w:numPr>
              <w:spacing w:after="120" w:line="240" w:lineRule="atLeast"/>
              <w:ind w:left="360"/>
              <w:contextualSpacing w:val="0"/>
              <w:rPr>
                <w:rFonts w:asciiTheme="minorHAnsi" w:hAnsiTheme="minorHAnsi" w:cstheme="minorHAnsi"/>
                <w:sz w:val="22"/>
              </w:rPr>
            </w:pPr>
            <w:r w:rsidRPr="009F2399">
              <w:rPr>
                <w:rFonts w:asciiTheme="minorHAnsi" w:hAnsiTheme="minorHAnsi" w:cstheme="minorHAnsi"/>
                <w:sz w:val="22"/>
              </w:rPr>
              <w:t>Ability to handle confidential information appropriately in line with Charity</w:t>
            </w:r>
            <w:r w:rsidR="00D14313" w:rsidRPr="009F2399">
              <w:rPr>
                <w:rFonts w:asciiTheme="minorHAnsi" w:hAnsiTheme="minorHAnsi" w:cstheme="minorHAnsi"/>
                <w:sz w:val="22"/>
              </w:rPr>
              <w:t xml:space="preserve"> </w:t>
            </w:r>
            <w:r w:rsidRPr="009F2399">
              <w:rPr>
                <w:rFonts w:asciiTheme="minorHAnsi" w:hAnsiTheme="minorHAnsi" w:cstheme="minorHAnsi"/>
                <w:sz w:val="22"/>
              </w:rPr>
              <w:t>policies, contractual obligations and statutory requirements</w:t>
            </w:r>
            <w:r w:rsidR="00B15C02" w:rsidRPr="009F2399">
              <w:rPr>
                <w:rFonts w:asciiTheme="minorHAnsi" w:hAnsiTheme="minorHAnsi" w:cstheme="minorHAnsi"/>
                <w:sz w:val="22"/>
              </w:rPr>
              <w:t>.</w:t>
            </w:r>
          </w:p>
          <w:p w14:paraId="49DF4F2F" w14:textId="77777777" w:rsidR="00EE3444" w:rsidRPr="009F2399" w:rsidRDefault="00EF7DFC" w:rsidP="00036B7C">
            <w:pPr>
              <w:pStyle w:val="ListParagraph"/>
              <w:numPr>
                <w:ilvl w:val="0"/>
                <w:numId w:val="11"/>
              </w:numPr>
              <w:spacing w:after="120" w:line="240" w:lineRule="atLeast"/>
              <w:ind w:left="360"/>
              <w:contextualSpacing w:val="0"/>
              <w:rPr>
                <w:rFonts w:asciiTheme="minorHAnsi" w:hAnsiTheme="minorHAnsi" w:cstheme="minorHAnsi"/>
                <w:sz w:val="22"/>
              </w:rPr>
            </w:pPr>
            <w:r w:rsidRPr="009F2399">
              <w:rPr>
                <w:rFonts w:asciiTheme="minorHAnsi" w:hAnsiTheme="minorHAnsi" w:cstheme="minorHAnsi"/>
                <w:sz w:val="22"/>
              </w:rPr>
              <w:t>Multi-tasking and time-management skills, with the ability to prioritise tasks</w:t>
            </w:r>
            <w:r w:rsidR="00B15C02" w:rsidRPr="009F2399">
              <w:rPr>
                <w:rFonts w:asciiTheme="minorHAnsi" w:hAnsiTheme="minorHAnsi" w:cstheme="minorHAnsi"/>
                <w:sz w:val="22"/>
              </w:rPr>
              <w:t>.</w:t>
            </w:r>
          </w:p>
          <w:p w14:paraId="16EDA853" w14:textId="77777777" w:rsidR="00D14313" w:rsidRPr="009F2399" w:rsidRDefault="00EE3444" w:rsidP="00036B7C">
            <w:pPr>
              <w:pStyle w:val="ListParagraph"/>
              <w:numPr>
                <w:ilvl w:val="0"/>
                <w:numId w:val="11"/>
              </w:numPr>
              <w:spacing w:after="120" w:line="240" w:lineRule="atLeast"/>
              <w:ind w:left="360"/>
              <w:contextualSpacing w:val="0"/>
              <w:rPr>
                <w:rFonts w:asciiTheme="minorHAnsi" w:hAnsiTheme="minorHAnsi" w:cstheme="minorHAnsi"/>
                <w:sz w:val="22"/>
              </w:rPr>
            </w:pPr>
            <w:r w:rsidRPr="009F2399">
              <w:rPr>
                <w:rFonts w:asciiTheme="minorHAnsi" w:hAnsiTheme="minorHAnsi" w:cstheme="minorHAnsi"/>
                <w:sz w:val="22"/>
              </w:rPr>
              <w:t>Have the ability to meet targets and complete work in a timely manner to the</w:t>
            </w:r>
            <w:r w:rsidR="00D14313" w:rsidRPr="009F2399">
              <w:rPr>
                <w:rFonts w:asciiTheme="minorHAnsi" w:hAnsiTheme="minorHAnsi" w:cstheme="minorHAnsi"/>
                <w:sz w:val="22"/>
              </w:rPr>
              <w:t xml:space="preserve"> </w:t>
            </w:r>
            <w:r w:rsidRPr="009F2399">
              <w:rPr>
                <w:rFonts w:asciiTheme="minorHAnsi" w:hAnsiTheme="minorHAnsi" w:cstheme="minorHAnsi"/>
                <w:sz w:val="22"/>
              </w:rPr>
              <w:t>expected quality standards</w:t>
            </w:r>
            <w:r w:rsidR="00D14313" w:rsidRPr="009F2399">
              <w:rPr>
                <w:rFonts w:asciiTheme="minorHAnsi" w:hAnsiTheme="minorHAnsi" w:cstheme="minorHAnsi"/>
                <w:sz w:val="22"/>
              </w:rPr>
              <w:t>.</w:t>
            </w:r>
          </w:p>
          <w:p w14:paraId="365F415C" w14:textId="77777777" w:rsidR="00EE3444" w:rsidRPr="009F2399" w:rsidRDefault="00A23E15" w:rsidP="00036B7C">
            <w:pPr>
              <w:pStyle w:val="ListParagraph"/>
              <w:numPr>
                <w:ilvl w:val="0"/>
                <w:numId w:val="11"/>
              </w:numPr>
              <w:tabs>
                <w:tab w:val="clear" w:pos="720"/>
                <w:tab w:val="num" w:pos="360"/>
              </w:tabs>
              <w:spacing w:after="120" w:line="240" w:lineRule="atLeast"/>
              <w:ind w:left="459" w:hanging="425"/>
              <w:contextualSpacing w:val="0"/>
              <w:rPr>
                <w:rFonts w:asciiTheme="minorHAnsi" w:hAnsiTheme="minorHAnsi" w:cstheme="minorHAnsi"/>
                <w:sz w:val="22"/>
              </w:rPr>
            </w:pPr>
            <w:r w:rsidRPr="009F2399">
              <w:rPr>
                <w:rFonts w:asciiTheme="minorHAnsi" w:hAnsiTheme="minorHAnsi" w:cstheme="minorHAnsi"/>
                <w:sz w:val="22"/>
              </w:rPr>
              <w:t xml:space="preserve">Able to remain calm under </w:t>
            </w:r>
            <w:r w:rsidR="00D14313" w:rsidRPr="009F2399">
              <w:rPr>
                <w:rFonts w:asciiTheme="minorHAnsi" w:hAnsiTheme="minorHAnsi" w:cstheme="minorHAnsi"/>
                <w:sz w:val="22"/>
              </w:rPr>
              <w:t>pressure</w:t>
            </w:r>
            <w:r w:rsidR="00B15C02" w:rsidRPr="009F2399">
              <w:rPr>
                <w:rFonts w:asciiTheme="minorHAnsi" w:hAnsiTheme="minorHAnsi" w:cstheme="minorHAnsi"/>
                <w:sz w:val="22"/>
              </w:rPr>
              <w:t>.</w:t>
            </w:r>
          </w:p>
          <w:p w14:paraId="7F5B2BA7" w14:textId="77777777" w:rsidR="00727997" w:rsidRPr="009F2399" w:rsidRDefault="00EE3444" w:rsidP="00036B7C">
            <w:pPr>
              <w:pStyle w:val="ListParagraph"/>
              <w:numPr>
                <w:ilvl w:val="0"/>
                <w:numId w:val="11"/>
              </w:numPr>
              <w:spacing w:after="120" w:line="240" w:lineRule="atLeast"/>
              <w:ind w:left="394"/>
              <w:contextualSpacing w:val="0"/>
              <w:rPr>
                <w:rFonts w:asciiTheme="minorHAnsi" w:hAnsiTheme="minorHAnsi" w:cstheme="minorHAnsi"/>
                <w:sz w:val="22"/>
              </w:rPr>
            </w:pPr>
            <w:r w:rsidRPr="009F2399">
              <w:rPr>
                <w:rFonts w:asciiTheme="minorHAnsi" w:hAnsiTheme="minorHAnsi" w:cstheme="minorHAnsi"/>
                <w:sz w:val="22"/>
              </w:rPr>
              <w:t xml:space="preserve">Excellent </w:t>
            </w:r>
            <w:r w:rsidR="00540E8E" w:rsidRPr="009F2399">
              <w:rPr>
                <w:rFonts w:asciiTheme="minorHAnsi" w:hAnsiTheme="minorHAnsi" w:cstheme="minorHAnsi"/>
                <w:sz w:val="22"/>
              </w:rPr>
              <w:t xml:space="preserve">accuracy and </w:t>
            </w:r>
            <w:r w:rsidRPr="009F2399">
              <w:rPr>
                <w:rFonts w:asciiTheme="minorHAnsi" w:hAnsiTheme="minorHAnsi" w:cstheme="minorHAnsi"/>
                <w:sz w:val="22"/>
              </w:rPr>
              <w:t>attention to detail skills</w:t>
            </w:r>
            <w:r w:rsidR="00B15C02" w:rsidRPr="009F2399">
              <w:rPr>
                <w:rFonts w:asciiTheme="minorHAnsi" w:hAnsiTheme="minorHAnsi" w:cstheme="minorHAnsi"/>
                <w:sz w:val="22"/>
              </w:rPr>
              <w:t>.</w:t>
            </w:r>
          </w:p>
          <w:p w14:paraId="67A69F93" w14:textId="77777777" w:rsidR="00D14313" w:rsidRPr="009F2399" w:rsidRDefault="00727997" w:rsidP="00036B7C">
            <w:pPr>
              <w:pStyle w:val="ListParagraph"/>
              <w:numPr>
                <w:ilvl w:val="0"/>
                <w:numId w:val="11"/>
              </w:numPr>
              <w:spacing w:after="120" w:line="240" w:lineRule="atLeast"/>
              <w:ind w:left="394"/>
              <w:contextualSpacing w:val="0"/>
              <w:rPr>
                <w:rFonts w:asciiTheme="minorHAnsi" w:hAnsiTheme="minorHAnsi" w:cstheme="minorHAnsi"/>
                <w:sz w:val="22"/>
              </w:rPr>
            </w:pPr>
            <w:r w:rsidRPr="009F2399">
              <w:rPr>
                <w:rFonts w:asciiTheme="minorHAnsi" w:hAnsiTheme="minorHAnsi" w:cstheme="minorHAnsi"/>
                <w:sz w:val="22"/>
              </w:rPr>
              <w:t>Good analytical skills.</w:t>
            </w:r>
          </w:p>
          <w:p w14:paraId="7E44B89E" w14:textId="77777777" w:rsidR="00EE3444" w:rsidRPr="009F2399" w:rsidRDefault="00D14313" w:rsidP="00036B7C">
            <w:pPr>
              <w:pStyle w:val="ListParagraph"/>
              <w:numPr>
                <w:ilvl w:val="0"/>
                <w:numId w:val="11"/>
              </w:numPr>
              <w:spacing w:after="120" w:line="240" w:lineRule="atLeast"/>
              <w:ind w:left="394"/>
              <w:contextualSpacing w:val="0"/>
              <w:rPr>
                <w:rFonts w:asciiTheme="minorHAnsi" w:hAnsiTheme="minorHAnsi" w:cstheme="minorHAnsi"/>
                <w:sz w:val="22"/>
              </w:rPr>
            </w:pPr>
            <w:r w:rsidRPr="009F2399">
              <w:rPr>
                <w:rFonts w:asciiTheme="minorHAnsi" w:hAnsiTheme="minorHAnsi" w:cstheme="minorHAnsi"/>
                <w:sz w:val="22"/>
              </w:rPr>
              <w:t>Excellent organisational skills, with a methodical and thorough approach to work.</w:t>
            </w:r>
          </w:p>
          <w:p w14:paraId="2D6B8D05" w14:textId="77777777" w:rsidR="00EE3444" w:rsidRPr="009F2399" w:rsidRDefault="00EE3444" w:rsidP="00036B7C">
            <w:pPr>
              <w:pStyle w:val="ListParagraph"/>
              <w:numPr>
                <w:ilvl w:val="0"/>
                <w:numId w:val="11"/>
              </w:numPr>
              <w:spacing w:after="120" w:line="240" w:lineRule="atLeast"/>
              <w:ind w:left="394"/>
              <w:contextualSpacing w:val="0"/>
              <w:rPr>
                <w:rFonts w:asciiTheme="minorHAnsi" w:hAnsiTheme="minorHAnsi" w:cstheme="minorHAnsi"/>
                <w:sz w:val="22"/>
              </w:rPr>
            </w:pPr>
            <w:r w:rsidRPr="009F2399">
              <w:rPr>
                <w:rFonts w:asciiTheme="minorHAnsi" w:hAnsiTheme="minorHAnsi" w:cstheme="minorHAnsi"/>
                <w:sz w:val="22"/>
              </w:rPr>
              <w:t>Good interpersonal skills and a commitment to effective teamwork.</w:t>
            </w:r>
          </w:p>
          <w:p w14:paraId="120DC9F8" w14:textId="77777777" w:rsidR="00EF7DFC" w:rsidRPr="00EA1C62" w:rsidRDefault="00EE3444" w:rsidP="00036B7C">
            <w:pPr>
              <w:pStyle w:val="ListParagraph"/>
              <w:numPr>
                <w:ilvl w:val="0"/>
                <w:numId w:val="11"/>
              </w:numPr>
              <w:spacing w:after="120" w:line="240" w:lineRule="atLeast"/>
              <w:ind w:left="394"/>
              <w:contextualSpacing w:val="0"/>
              <w:rPr>
                <w:rFonts w:asciiTheme="minorHAnsi" w:hAnsiTheme="minorHAnsi" w:cstheme="minorHAnsi"/>
                <w:sz w:val="22"/>
              </w:rPr>
            </w:pPr>
            <w:r w:rsidRPr="00EA1C62">
              <w:rPr>
                <w:rFonts w:asciiTheme="minorHAnsi" w:hAnsiTheme="minorHAnsi" w:cstheme="minorHAnsi"/>
                <w:sz w:val="22"/>
              </w:rPr>
              <w:t>Able to work on own initiative with minimal supervision.</w:t>
            </w:r>
          </w:p>
        </w:tc>
        <w:tc>
          <w:tcPr>
            <w:tcW w:w="3828" w:type="dxa"/>
            <w:tcBorders>
              <w:top w:val="single" w:sz="4" w:space="0" w:color="auto"/>
              <w:left w:val="single" w:sz="4" w:space="0" w:color="auto"/>
              <w:bottom w:val="single" w:sz="4" w:space="0" w:color="auto"/>
              <w:right w:val="single" w:sz="4" w:space="0" w:color="auto"/>
            </w:tcBorders>
          </w:tcPr>
          <w:p w14:paraId="3609D7B5" w14:textId="77777777" w:rsidR="00EF7DFC" w:rsidRPr="00EA1C62" w:rsidRDefault="00EF7DFC">
            <w:pPr>
              <w:jc w:val="both"/>
              <w:rPr>
                <w:rFonts w:asciiTheme="minorHAnsi" w:hAnsiTheme="minorHAnsi" w:cstheme="minorHAnsi"/>
                <w:sz w:val="22"/>
              </w:rPr>
            </w:pPr>
          </w:p>
          <w:p w14:paraId="32A4FF77" w14:textId="77777777" w:rsidR="00EF7DFC" w:rsidRPr="00EA1C62" w:rsidRDefault="00EF7DFC">
            <w:pPr>
              <w:jc w:val="both"/>
              <w:rPr>
                <w:rFonts w:asciiTheme="minorHAnsi" w:hAnsiTheme="minorHAnsi" w:cstheme="minorHAnsi"/>
                <w:sz w:val="22"/>
              </w:rPr>
            </w:pPr>
          </w:p>
          <w:p w14:paraId="7EE9415B" w14:textId="77777777" w:rsidR="00EF7DFC" w:rsidRPr="00EA1C62" w:rsidRDefault="00EF7DFC">
            <w:pPr>
              <w:jc w:val="both"/>
              <w:rPr>
                <w:rFonts w:asciiTheme="minorHAnsi" w:hAnsiTheme="minorHAnsi" w:cstheme="minorHAnsi"/>
                <w:sz w:val="22"/>
              </w:rPr>
            </w:pPr>
          </w:p>
        </w:tc>
      </w:tr>
      <w:tr w:rsidR="00EF7DFC" w:rsidRPr="00EA1C62" w14:paraId="147132C6" w14:textId="77777777" w:rsidTr="00A23E15">
        <w:tc>
          <w:tcPr>
            <w:tcW w:w="1838" w:type="dxa"/>
            <w:tcBorders>
              <w:top w:val="single" w:sz="4" w:space="0" w:color="auto"/>
              <w:left w:val="single" w:sz="4" w:space="0" w:color="auto"/>
              <w:bottom w:val="single" w:sz="4" w:space="0" w:color="auto"/>
              <w:right w:val="single" w:sz="4" w:space="0" w:color="auto"/>
            </w:tcBorders>
          </w:tcPr>
          <w:p w14:paraId="42B50977" w14:textId="77777777" w:rsidR="00EF7DFC" w:rsidRPr="00EA1C62" w:rsidRDefault="00EF7DFC">
            <w:pPr>
              <w:rPr>
                <w:rFonts w:asciiTheme="minorHAnsi" w:hAnsiTheme="minorHAnsi" w:cstheme="minorHAnsi"/>
                <w:sz w:val="22"/>
              </w:rPr>
            </w:pPr>
            <w:r w:rsidRPr="00EA1C62">
              <w:rPr>
                <w:rFonts w:asciiTheme="minorHAnsi" w:hAnsiTheme="minorHAnsi" w:cstheme="minorHAnsi"/>
                <w:sz w:val="22"/>
              </w:rPr>
              <w:t>Disposition and Attitude</w:t>
            </w:r>
          </w:p>
          <w:p w14:paraId="3638E89B" w14:textId="77777777" w:rsidR="00EF7DFC" w:rsidRPr="00EA1C62" w:rsidRDefault="00EF7DFC">
            <w:pPr>
              <w:jc w:val="both"/>
              <w:rPr>
                <w:rFonts w:asciiTheme="minorHAnsi" w:hAnsiTheme="minorHAnsi" w:cstheme="minorHAnsi"/>
                <w:sz w:val="22"/>
              </w:rPr>
            </w:pPr>
          </w:p>
        </w:tc>
        <w:tc>
          <w:tcPr>
            <w:tcW w:w="3827" w:type="dxa"/>
            <w:tcBorders>
              <w:top w:val="single" w:sz="4" w:space="0" w:color="auto"/>
              <w:left w:val="single" w:sz="4" w:space="0" w:color="auto"/>
              <w:bottom w:val="single" w:sz="4" w:space="0" w:color="auto"/>
              <w:right w:val="single" w:sz="4" w:space="0" w:color="auto"/>
            </w:tcBorders>
          </w:tcPr>
          <w:p w14:paraId="40405C00" w14:textId="77777777" w:rsidR="00EF7DFC" w:rsidRPr="009F2399" w:rsidRDefault="006151C9" w:rsidP="00036B7C">
            <w:pPr>
              <w:pStyle w:val="ListParagraph"/>
              <w:numPr>
                <w:ilvl w:val="0"/>
                <w:numId w:val="11"/>
              </w:numPr>
              <w:spacing w:after="120" w:line="240" w:lineRule="atLeast"/>
              <w:ind w:left="360"/>
              <w:contextualSpacing w:val="0"/>
              <w:rPr>
                <w:rFonts w:asciiTheme="minorHAnsi" w:hAnsiTheme="minorHAnsi" w:cstheme="minorHAnsi"/>
                <w:sz w:val="22"/>
              </w:rPr>
            </w:pPr>
            <w:r w:rsidRPr="009F2399">
              <w:rPr>
                <w:rFonts w:asciiTheme="minorHAnsi" w:hAnsiTheme="minorHAnsi" w:cstheme="minorHAnsi"/>
                <w:sz w:val="22"/>
              </w:rPr>
              <w:t>Commitment to the</w:t>
            </w:r>
            <w:r w:rsidR="00EF7DFC" w:rsidRPr="009F2399">
              <w:rPr>
                <w:rFonts w:asciiTheme="minorHAnsi" w:hAnsiTheme="minorHAnsi" w:cstheme="minorHAnsi"/>
                <w:sz w:val="22"/>
              </w:rPr>
              <w:t xml:space="preserve"> Vincentian ethos and values</w:t>
            </w:r>
            <w:r w:rsidR="00B15C02" w:rsidRPr="009F2399">
              <w:rPr>
                <w:rFonts w:asciiTheme="minorHAnsi" w:hAnsiTheme="minorHAnsi" w:cstheme="minorHAnsi"/>
                <w:sz w:val="22"/>
              </w:rPr>
              <w:t>.</w:t>
            </w:r>
          </w:p>
          <w:p w14:paraId="00162FBD" w14:textId="77777777" w:rsidR="006151C9" w:rsidRPr="009F2399" w:rsidRDefault="00EF7DFC" w:rsidP="00036B7C">
            <w:pPr>
              <w:pStyle w:val="ListParagraph"/>
              <w:numPr>
                <w:ilvl w:val="0"/>
                <w:numId w:val="11"/>
              </w:numPr>
              <w:spacing w:after="120" w:line="240" w:lineRule="atLeast"/>
              <w:ind w:left="360"/>
              <w:contextualSpacing w:val="0"/>
              <w:rPr>
                <w:rFonts w:asciiTheme="minorHAnsi" w:hAnsiTheme="minorHAnsi" w:cstheme="minorHAnsi"/>
                <w:sz w:val="22"/>
              </w:rPr>
            </w:pPr>
            <w:r w:rsidRPr="009F2399">
              <w:rPr>
                <w:rFonts w:asciiTheme="minorHAnsi" w:hAnsiTheme="minorHAnsi" w:cstheme="minorHAnsi"/>
                <w:sz w:val="22"/>
              </w:rPr>
              <w:t>Caring and positive attitude</w:t>
            </w:r>
            <w:r w:rsidR="00B15C02" w:rsidRPr="009F2399">
              <w:rPr>
                <w:rFonts w:asciiTheme="minorHAnsi" w:hAnsiTheme="minorHAnsi" w:cstheme="minorHAnsi"/>
                <w:sz w:val="22"/>
              </w:rPr>
              <w:t>.</w:t>
            </w:r>
          </w:p>
          <w:p w14:paraId="6E3220ED" w14:textId="77777777" w:rsidR="00EF7DFC" w:rsidRPr="00EA1C62" w:rsidRDefault="006151C9" w:rsidP="00036B7C">
            <w:pPr>
              <w:pStyle w:val="ListParagraph"/>
              <w:numPr>
                <w:ilvl w:val="0"/>
                <w:numId w:val="11"/>
              </w:numPr>
              <w:spacing w:after="120" w:line="240" w:lineRule="atLeast"/>
              <w:ind w:left="360"/>
              <w:contextualSpacing w:val="0"/>
              <w:rPr>
                <w:rFonts w:asciiTheme="minorHAnsi" w:hAnsiTheme="minorHAnsi" w:cstheme="minorHAnsi"/>
                <w:sz w:val="22"/>
              </w:rPr>
            </w:pPr>
            <w:r w:rsidRPr="00EA1C62">
              <w:rPr>
                <w:rFonts w:asciiTheme="minorHAnsi" w:hAnsiTheme="minorHAnsi" w:cstheme="minorHAnsi"/>
                <w:sz w:val="22"/>
              </w:rPr>
              <w:t>Flexibility when carrying out job duties</w:t>
            </w:r>
            <w:r w:rsidR="00B15C02" w:rsidRPr="00EA1C62">
              <w:rPr>
                <w:rFonts w:asciiTheme="minorHAnsi" w:hAnsiTheme="minorHAnsi" w:cstheme="minorHAnsi"/>
                <w:sz w:val="22"/>
              </w:rPr>
              <w:t>.</w:t>
            </w:r>
          </w:p>
        </w:tc>
        <w:tc>
          <w:tcPr>
            <w:tcW w:w="3828" w:type="dxa"/>
            <w:tcBorders>
              <w:top w:val="single" w:sz="4" w:space="0" w:color="auto"/>
              <w:left w:val="single" w:sz="4" w:space="0" w:color="auto"/>
              <w:bottom w:val="single" w:sz="4" w:space="0" w:color="auto"/>
              <w:right w:val="single" w:sz="4" w:space="0" w:color="auto"/>
            </w:tcBorders>
          </w:tcPr>
          <w:p w14:paraId="142617F1" w14:textId="77777777" w:rsidR="00EF7DFC" w:rsidRPr="00EA1C62" w:rsidRDefault="00EF7DFC">
            <w:pPr>
              <w:jc w:val="both"/>
              <w:rPr>
                <w:rFonts w:asciiTheme="minorHAnsi" w:hAnsiTheme="minorHAnsi" w:cstheme="minorHAnsi"/>
                <w:sz w:val="22"/>
              </w:rPr>
            </w:pPr>
          </w:p>
        </w:tc>
      </w:tr>
    </w:tbl>
    <w:p w14:paraId="55B58E93" w14:textId="77777777" w:rsidR="00EF7DFC" w:rsidRPr="00EA1C62" w:rsidRDefault="00EF7DFC" w:rsidP="00D14313">
      <w:pPr>
        <w:rPr>
          <w:rFonts w:asciiTheme="minorHAnsi" w:hAnsiTheme="minorHAnsi" w:cstheme="minorHAnsi"/>
          <w:sz w:val="22"/>
        </w:rPr>
      </w:pPr>
    </w:p>
    <w:sectPr w:rsidR="00EF7DFC" w:rsidRPr="00EA1C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47CE5" w14:textId="77777777" w:rsidR="008E1048" w:rsidRDefault="008E1048" w:rsidP="004529C3">
      <w:r>
        <w:separator/>
      </w:r>
    </w:p>
  </w:endnote>
  <w:endnote w:type="continuationSeparator" w:id="0">
    <w:p w14:paraId="34DFAA92" w14:textId="77777777" w:rsidR="008E1048" w:rsidRDefault="008E1048" w:rsidP="004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30DA8" w14:textId="77777777" w:rsidR="008E1048" w:rsidRDefault="008E1048" w:rsidP="004529C3">
      <w:r>
        <w:separator/>
      </w:r>
    </w:p>
  </w:footnote>
  <w:footnote w:type="continuationSeparator" w:id="0">
    <w:p w14:paraId="7683DAD3" w14:textId="77777777" w:rsidR="008E1048" w:rsidRDefault="008E1048" w:rsidP="00452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C74"/>
    <w:multiLevelType w:val="hybridMultilevel"/>
    <w:tmpl w:val="5D62E2B2"/>
    <w:lvl w:ilvl="0" w:tplc="08090001">
      <w:start w:val="1"/>
      <w:numFmt w:val="bullet"/>
      <w:lvlText w:val=""/>
      <w:lvlJc w:val="left"/>
      <w:pPr>
        <w:ind w:left="3697" w:hanging="360"/>
      </w:pPr>
      <w:rPr>
        <w:rFonts w:ascii="Symbol" w:hAnsi="Symbol" w:hint="default"/>
      </w:rPr>
    </w:lvl>
    <w:lvl w:ilvl="1" w:tplc="08090003" w:tentative="1">
      <w:start w:val="1"/>
      <w:numFmt w:val="bullet"/>
      <w:lvlText w:val="o"/>
      <w:lvlJc w:val="left"/>
      <w:pPr>
        <w:ind w:left="4417" w:hanging="360"/>
      </w:pPr>
      <w:rPr>
        <w:rFonts w:ascii="Courier New" w:hAnsi="Courier New" w:cs="Courier New" w:hint="default"/>
      </w:rPr>
    </w:lvl>
    <w:lvl w:ilvl="2" w:tplc="08090005" w:tentative="1">
      <w:start w:val="1"/>
      <w:numFmt w:val="bullet"/>
      <w:lvlText w:val=""/>
      <w:lvlJc w:val="left"/>
      <w:pPr>
        <w:ind w:left="5137" w:hanging="360"/>
      </w:pPr>
      <w:rPr>
        <w:rFonts w:ascii="Wingdings" w:hAnsi="Wingdings" w:hint="default"/>
      </w:rPr>
    </w:lvl>
    <w:lvl w:ilvl="3" w:tplc="08090001" w:tentative="1">
      <w:start w:val="1"/>
      <w:numFmt w:val="bullet"/>
      <w:lvlText w:val=""/>
      <w:lvlJc w:val="left"/>
      <w:pPr>
        <w:ind w:left="5857" w:hanging="360"/>
      </w:pPr>
      <w:rPr>
        <w:rFonts w:ascii="Symbol" w:hAnsi="Symbol" w:hint="default"/>
      </w:rPr>
    </w:lvl>
    <w:lvl w:ilvl="4" w:tplc="08090003" w:tentative="1">
      <w:start w:val="1"/>
      <w:numFmt w:val="bullet"/>
      <w:lvlText w:val="o"/>
      <w:lvlJc w:val="left"/>
      <w:pPr>
        <w:ind w:left="6577" w:hanging="360"/>
      </w:pPr>
      <w:rPr>
        <w:rFonts w:ascii="Courier New" w:hAnsi="Courier New" w:cs="Courier New" w:hint="default"/>
      </w:rPr>
    </w:lvl>
    <w:lvl w:ilvl="5" w:tplc="08090005" w:tentative="1">
      <w:start w:val="1"/>
      <w:numFmt w:val="bullet"/>
      <w:lvlText w:val=""/>
      <w:lvlJc w:val="left"/>
      <w:pPr>
        <w:ind w:left="7297" w:hanging="360"/>
      </w:pPr>
      <w:rPr>
        <w:rFonts w:ascii="Wingdings" w:hAnsi="Wingdings" w:hint="default"/>
      </w:rPr>
    </w:lvl>
    <w:lvl w:ilvl="6" w:tplc="08090001" w:tentative="1">
      <w:start w:val="1"/>
      <w:numFmt w:val="bullet"/>
      <w:lvlText w:val=""/>
      <w:lvlJc w:val="left"/>
      <w:pPr>
        <w:ind w:left="8017" w:hanging="360"/>
      </w:pPr>
      <w:rPr>
        <w:rFonts w:ascii="Symbol" w:hAnsi="Symbol" w:hint="default"/>
      </w:rPr>
    </w:lvl>
    <w:lvl w:ilvl="7" w:tplc="08090003" w:tentative="1">
      <w:start w:val="1"/>
      <w:numFmt w:val="bullet"/>
      <w:lvlText w:val="o"/>
      <w:lvlJc w:val="left"/>
      <w:pPr>
        <w:ind w:left="8737" w:hanging="360"/>
      </w:pPr>
      <w:rPr>
        <w:rFonts w:ascii="Courier New" w:hAnsi="Courier New" w:cs="Courier New" w:hint="default"/>
      </w:rPr>
    </w:lvl>
    <w:lvl w:ilvl="8" w:tplc="08090005" w:tentative="1">
      <w:start w:val="1"/>
      <w:numFmt w:val="bullet"/>
      <w:lvlText w:val=""/>
      <w:lvlJc w:val="left"/>
      <w:pPr>
        <w:ind w:left="9457" w:hanging="360"/>
      </w:pPr>
      <w:rPr>
        <w:rFonts w:ascii="Wingdings" w:hAnsi="Wingdings" w:hint="default"/>
      </w:rPr>
    </w:lvl>
  </w:abstractNum>
  <w:abstractNum w:abstractNumId="1" w15:restartNumberingAfterBreak="0">
    <w:nsid w:val="0862386C"/>
    <w:multiLevelType w:val="hybridMultilevel"/>
    <w:tmpl w:val="3252C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F05BB6"/>
    <w:multiLevelType w:val="multilevel"/>
    <w:tmpl w:val="FB0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5E9A"/>
    <w:multiLevelType w:val="multilevel"/>
    <w:tmpl w:val="FB0CA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CA4DCE"/>
    <w:multiLevelType w:val="multilevel"/>
    <w:tmpl w:val="FB0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F23A9"/>
    <w:multiLevelType w:val="hybridMultilevel"/>
    <w:tmpl w:val="6FD0F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332184"/>
    <w:multiLevelType w:val="multilevel"/>
    <w:tmpl w:val="FB0CA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CD0C4A"/>
    <w:multiLevelType w:val="multilevel"/>
    <w:tmpl w:val="FB0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72C68"/>
    <w:multiLevelType w:val="multilevel"/>
    <w:tmpl w:val="FB0CA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B6801BC"/>
    <w:multiLevelType w:val="singleLevel"/>
    <w:tmpl w:val="339AE630"/>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2C545599"/>
    <w:multiLevelType w:val="hybridMultilevel"/>
    <w:tmpl w:val="C6D8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6624E"/>
    <w:multiLevelType w:val="multilevel"/>
    <w:tmpl w:val="FB0CA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658090D"/>
    <w:multiLevelType w:val="hybridMultilevel"/>
    <w:tmpl w:val="C3A0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866DAD"/>
    <w:multiLevelType w:val="hybridMultilevel"/>
    <w:tmpl w:val="98E2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10739"/>
    <w:multiLevelType w:val="multilevel"/>
    <w:tmpl w:val="FB0CA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5F2BC9"/>
    <w:multiLevelType w:val="multilevel"/>
    <w:tmpl w:val="FB0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75ECE"/>
    <w:multiLevelType w:val="hybridMultilevel"/>
    <w:tmpl w:val="CBEE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74999"/>
    <w:multiLevelType w:val="hybridMultilevel"/>
    <w:tmpl w:val="4C7473A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8" w15:restartNumberingAfterBreak="0">
    <w:nsid w:val="6BB83DCA"/>
    <w:multiLevelType w:val="multilevel"/>
    <w:tmpl w:val="FB0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656D2"/>
    <w:multiLevelType w:val="multilevel"/>
    <w:tmpl w:val="FB0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A5FA2"/>
    <w:multiLevelType w:val="hybridMultilevel"/>
    <w:tmpl w:val="0DA6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E1BC8"/>
    <w:multiLevelType w:val="multilevel"/>
    <w:tmpl w:val="FB0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E084E"/>
    <w:multiLevelType w:val="multilevel"/>
    <w:tmpl w:val="FB0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B40FC"/>
    <w:multiLevelType w:val="multilevel"/>
    <w:tmpl w:val="FB0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492780"/>
    <w:multiLevelType w:val="multilevel"/>
    <w:tmpl w:val="D496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7"/>
  </w:num>
  <w:num w:numId="4">
    <w:abstractNumId w:val="9"/>
  </w:num>
  <w:num w:numId="5">
    <w:abstractNumId w:val="13"/>
  </w:num>
  <w:num w:numId="6">
    <w:abstractNumId w:val="12"/>
  </w:num>
  <w:num w:numId="7">
    <w:abstractNumId w:val="15"/>
  </w:num>
  <w:num w:numId="8">
    <w:abstractNumId w:val="4"/>
  </w:num>
  <w:num w:numId="9">
    <w:abstractNumId w:val="2"/>
  </w:num>
  <w:num w:numId="10">
    <w:abstractNumId w:val="22"/>
  </w:num>
  <w:num w:numId="11">
    <w:abstractNumId w:val="19"/>
  </w:num>
  <w:num w:numId="12">
    <w:abstractNumId w:val="5"/>
  </w:num>
  <w:num w:numId="13">
    <w:abstractNumId w:val="8"/>
  </w:num>
  <w:num w:numId="14">
    <w:abstractNumId w:val="21"/>
  </w:num>
  <w:num w:numId="15">
    <w:abstractNumId w:val="24"/>
  </w:num>
  <w:num w:numId="16">
    <w:abstractNumId w:val="23"/>
  </w:num>
  <w:num w:numId="17">
    <w:abstractNumId w:val="7"/>
  </w:num>
  <w:num w:numId="18">
    <w:abstractNumId w:val="14"/>
  </w:num>
  <w:num w:numId="19">
    <w:abstractNumId w:val="18"/>
  </w:num>
  <w:num w:numId="20">
    <w:abstractNumId w:val="6"/>
  </w:num>
  <w:num w:numId="21">
    <w:abstractNumId w:val="11"/>
  </w:num>
  <w:num w:numId="22">
    <w:abstractNumId w:val="3"/>
  </w:num>
  <w:num w:numId="23">
    <w:abstractNumId w:val="16"/>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57"/>
    <w:rsid w:val="00036B7C"/>
    <w:rsid w:val="00073FD3"/>
    <w:rsid w:val="000C2ED8"/>
    <w:rsid w:val="000C6B12"/>
    <w:rsid w:val="0010784B"/>
    <w:rsid w:val="00135517"/>
    <w:rsid w:val="001B4D6E"/>
    <w:rsid w:val="001E50F3"/>
    <w:rsid w:val="0021396F"/>
    <w:rsid w:val="002D5C58"/>
    <w:rsid w:val="00381C71"/>
    <w:rsid w:val="00382251"/>
    <w:rsid w:val="003E5F15"/>
    <w:rsid w:val="004529C3"/>
    <w:rsid w:val="00460B51"/>
    <w:rsid w:val="00466A5F"/>
    <w:rsid w:val="00505505"/>
    <w:rsid w:val="00513B16"/>
    <w:rsid w:val="00540E8E"/>
    <w:rsid w:val="00606F94"/>
    <w:rsid w:val="006151C9"/>
    <w:rsid w:val="0064608A"/>
    <w:rsid w:val="006A01AC"/>
    <w:rsid w:val="006B7B33"/>
    <w:rsid w:val="007156A9"/>
    <w:rsid w:val="00727997"/>
    <w:rsid w:val="00732FD2"/>
    <w:rsid w:val="0073440E"/>
    <w:rsid w:val="00792848"/>
    <w:rsid w:val="007C64B9"/>
    <w:rsid w:val="007D45E0"/>
    <w:rsid w:val="007D6D06"/>
    <w:rsid w:val="007E6957"/>
    <w:rsid w:val="007E6DDE"/>
    <w:rsid w:val="00862236"/>
    <w:rsid w:val="00867D06"/>
    <w:rsid w:val="008E1048"/>
    <w:rsid w:val="00907A24"/>
    <w:rsid w:val="009477C1"/>
    <w:rsid w:val="00954A92"/>
    <w:rsid w:val="00981B1A"/>
    <w:rsid w:val="00982B57"/>
    <w:rsid w:val="009F2399"/>
    <w:rsid w:val="00A151B3"/>
    <w:rsid w:val="00A23E15"/>
    <w:rsid w:val="00A53D83"/>
    <w:rsid w:val="00A762E0"/>
    <w:rsid w:val="00AD232E"/>
    <w:rsid w:val="00AF754C"/>
    <w:rsid w:val="00B03504"/>
    <w:rsid w:val="00B15C02"/>
    <w:rsid w:val="00B4322D"/>
    <w:rsid w:val="00B4433E"/>
    <w:rsid w:val="00B552B8"/>
    <w:rsid w:val="00B828F1"/>
    <w:rsid w:val="00B903E4"/>
    <w:rsid w:val="00BC244A"/>
    <w:rsid w:val="00BC4672"/>
    <w:rsid w:val="00BE269E"/>
    <w:rsid w:val="00C12176"/>
    <w:rsid w:val="00C34470"/>
    <w:rsid w:val="00C52B53"/>
    <w:rsid w:val="00C92CF1"/>
    <w:rsid w:val="00CA4477"/>
    <w:rsid w:val="00CF1E8C"/>
    <w:rsid w:val="00D14313"/>
    <w:rsid w:val="00D67F7F"/>
    <w:rsid w:val="00DA384A"/>
    <w:rsid w:val="00DC009F"/>
    <w:rsid w:val="00DE3F7C"/>
    <w:rsid w:val="00DF090E"/>
    <w:rsid w:val="00DF3296"/>
    <w:rsid w:val="00E15A94"/>
    <w:rsid w:val="00E31EAA"/>
    <w:rsid w:val="00EA1C62"/>
    <w:rsid w:val="00EE3444"/>
    <w:rsid w:val="00EF7DFC"/>
    <w:rsid w:val="00F074D5"/>
    <w:rsid w:val="00F1644B"/>
    <w:rsid w:val="00F42D5D"/>
    <w:rsid w:val="00F5403B"/>
    <w:rsid w:val="00F7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F108A"/>
  <w15:docId w15:val="{7A800F48-FD88-41CF-9FD9-324B5C4A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AA"/>
    <w:pPr>
      <w:ind w:left="720"/>
      <w:contextualSpacing/>
    </w:pPr>
  </w:style>
  <w:style w:type="paragraph" w:styleId="NoSpacing">
    <w:name w:val="No Spacing"/>
    <w:uiPriority w:val="1"/>
    <w:qFormat/>
    <w:rsid w:val="00A53D83"/>
    <w:rPr>
      <w:rFonts w:asciiTheme="minorHAnsi" w:hAnsiTheme="minorHAnsi"/>
      <w:sz w:val="22"/>
      <w:lang w:val="en-US"/>
    </w:rPr>
  </w:style>
  <w:style w:type="paragraph" w:styleId="BodyText">
    <w:name w:val="Body Text"/>
    <w:basedOn w:val="Normal"/>
    <w:link w:val="BodyTextChar"/>
    <w:rsid w:val="00A53D83"/>
    <w:rPr>
      <w:rFonts w:ascii="Helvetica" w:eastAsia="Times New Roman" w:hAnsi="Helvetica" w:cs="Times New Roman"/>
      <w:sz w:val="20"/>
      <w:szCs w:val="20"/>
      <w:lang w:eastAsia="en-GB"/>
    </w:rPr>
  </w:style>
  <w:style w:type="character" w:customStyle="1" w:styleId="BodyTextChar">
    <w:name w:val="Body Text Char"/>
    <w:basedOn w:val="DefaultParagraphFont"/>
    <w:link w:val="BodyText"/>
    <w:rsid w:val="00A53D83"/>
    <w:rPr>
      <w:rFonts w:ascii="Helvetica" w:eastAsia="Times New Roman" w:hAnsi="Helvetica" w:cs="Times New Roman"/>
      <w:sz w:val="20"/>
      <w:szCs w:val="20"/>
      <w:lang w:eastAsia="en-GB"/>
    </w:rPr>
  </w:style>
  <w:style w:type="paragraph" w:styleId="Header">
    <w:name w:val="header"/>
    <w:basedOn w:val="Normal"/>
    <w:link w:val="HeaderChar"/>
    <w:uiPriority w:val="99"/>
    <w:unhideWhenUsed/>
    <w:rsid w:val="004529C3"/>
    <w:pPr>
      <w:tabs>
        <w:tab w:val="center" w:pos="4513"/>
        <w:tab w:val="right" w:pos="9026"/>
      </w:tabs>
    </w:pPr>
  </w:style>
  <w:style w:type="character" w:customStyle="1" w:styleId="HeaderChar">
    <w:name w:val="Header Char"/>
    <w:basedOn w:val="DefaultParagraphFont"/>
    <w:link w:val="Header"/>
    <w:uiPriority w:val="99"/>
    <w:rsid w:val="004529C3"/>
  </w:style>
  <w:style w:type="paragraph" w:styleId="Footer">
    <w:name w:val="footer"/>
    <w:basedOn w:val="Normal"/>
    <w:link w:val="FooterChar"/>
    <w:uiPriority w:val="99"/>
    <w:unhideWhenUsed/>
    <w:rsid w:val="004529C3"/>
    <w:pPr>
      <w:tabs>
        <w:tab w:val="center" w:pos="4513"/>
        <w:tab w:val="right" w:pos="9026"/>
      </w:tabs>
    </w:pPr>
  </w:style>
  <w:style w:type="character" w:customStyle="1" w:styleId="FooterChar">
    <w:name w:val="Footer Char"/>
    <w:basedOn w:val="DefaultParagraphFont"/>
    <w:link w:val="Footer"/>
    <w:uiPriority w:val="99"/>
    <w:rsid w:val="004529C3"/>
  </w:style>
  <w:style w:type="paragraph" w:styleId="BalloonText">
    <w:name w:val="Balloon Text"/>
    <w:basedOn w:val="Normal"/>
    <w:link w:val="BalloonTextChar"/>
    <w:uiPriority w:val="99"/>
    <w:semiHidden/>
    <w:unhideWhenUsed/>
    <w:rsid w:val="00606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5464">
      <w:bodyDiv w:val="1"/>
      <w:marLeft w:val="0"/>
      <w:marRight w:val="0"/>
      <w:marTop w:val="0"/>
      <w:marBottom w:val="0"/>
      <w:divBdr>
        <w:top w:val="none" w:sz="0" w:space="0" w:color="auto"/>
        <w:left w:val="none" w:sz="0" w:space="0" w:color="auto"/>
        <w:bottom w:val="none" w:sz="0" w:space="0" w:color="auto"/>
        <w:right w:val="none" w:sz="0" w:space="0" w:color="auto"/>
      </w:divBdr>
    </w:div>
    <w:div w:id="664741468">
      <w:bodyDiv w:val="1"/>
      <w:marLeft w:val="0"/>
      <w:marRight w:val="0"/>
      <w:marTop w:val="0"/>
      <w:marBottom w:val="0"/>
      <w:divBdr>
        <w:top w:val="none" w:sz="0" w:space="0" w:color="auto"/>
        <w:left w:val="none" w:sz="0" w:space="0" w:color="auto"/>
        <w:bottom w:val="none" w:sz="0" w:space="0" w:color="auto"/>
        <w:right w:val="none" w:sz="0" w:space="0" w:color="auto"/>
      </w:divBdr>
    </w:div>
    <w:div w:id="791364142">
      <w:bodyDiv w:val="1"/>
      <w:marLeft w:val="0"/>
      <w:marRight w:val="0"/>
      <w:marTop w:val="0"/>
      <w:marBottom w:val="0"/>
      <w:divBdr>
        <w:top w:val="none" w:sz="0" w:space="0" w:color="auto"/>
        <w:left w:val="none" w:sz="0" w:space="0" w:color="auto"/>
        <w:bottom w:val="none" w:sz="0" w:space="0" w:color="auto"/>
        <w:right w:val="none" w:sz="0" w:space="0" w:color="auto"/>
      </w:divBdr>
    </w:div>
    <w:div w:id="1173304857">
      <w:bodyDiv w:val="1"/>
      <w:marLeft w:val="0"/>
      <w:marRight w:val="0"/>
      <w:marTop w:val="0"/>
      <w:marBottom w:val="0"/>
      <w:divBdr>
        <w:top w:val="none" w:sz="0" w:space="0" w:color="auto"/>
        <w:left w:val="none" w:sz="0" w:space="0" w:color="auto"/>
        <w:bottom w:val="none" w:sz="0" w:space="0" w:color="auto"/>
        <w:right w:val="none" w:sz="0" w:space="0" w:color="auto"/>
      </w:divBdr>
    </w:div>
    <w:div w:id="1621453700">
      <w:bodyDiv w:val="1"/>
      <w:marLeft w:val="0"/>
      <w:marRight w:val="0"/>
      <w:marTop w:val="0"/>
      <w:marBottom w:val="0"/>
      <w:divBdr>
        <w:top w:val="none" w:sz="0" w:space="0" w:color="auto"/>
        <w:left w:val="none" w:sz="0" w:space="0" w:color="auto"/>
        <w:bottom w:val="none" w:sz="0" w:space="0" w:color="auto"/>
        <w:right w:val="none" w:sz="0" w:space="0" w:color="auto"/>
      </w:divBdr>
    </w:div>
    <w:div w:id="17291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6885-48B3-42F9-8CAA-BC387FCF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Candace Frost</cp:lastModifiedBy>
  <cp:revision>2</cp:revision>
  <cp:lastPrinted>2022-06-24T12:07:00Z</cp:lastPrinted>
  <dcterms:created xsi:type="dcterms:W3CDTF">2022-07-13T11:11:00Z</dcterms:created>
  <dcterms:modified xsi:type="dcterms:W3CDTF">2022-07-13T11:11:00Z</dcterms:modified>
</cp:coreProperties>
</file>